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9B" w:rsidRDefault="000C279B" w:rsidP="000C279B">
      <w:pPr>
        <w:jc w:val="center"/>
        <w:rPr>
          <w:rFonts w:ascii="Arial" w:hAnsi="Arial" w:cs="Arial"/>
          <w:b/>
          <w:sz w:val="32"/>
          <w:szCs w:val="32"/>
        </w:rPr>
      </w:pPr>
      <w:r w:rsidRPr="000C279B">
        <w:rPr>
          <w:rFonts w:ascii="Arial" w:hAnsi="Arial" w:cs="Arial"/>
          <w:b/>
          <w:sz w:val="32"/>
          <w:szCs w:val="32"/>
        </w:rPr>
        <w:t>АДМИНИСТРАЦИЯ</w:t>
      </w:r>
    </w:p>
    <w:p w:rsidR="000C279B" w:rsidRPr="000C279B" w:rsidRDefault="000C279B" w:rsidP="000C279B">
      <w:pPr>
        <w:jc w:val="center"/>
        <w:rPr>
          <w:rFonts w:ascii="Arial" w:hAnsi="Arial" w:cs="Arial"/>
          <w:b/>
          <w:sz w:val="32"/>
          <w:szCs w:val="32"/>
        </w:rPr>
      </w:pPr>
      <w:r w:rsidRPr="000C279B">
        <w:rPr>
          <w:rFonts w:ascii="Arial" w:hAnsi="Arial" w:cs="Arial"/>
          <w:b/>
          <w:sz w:val="32"/>
          <w:szCs w:val="32"/>
        </w:rPr>
        <w:t xml:space="preserve">БЕГИШЕВСКОГО СЕЛЬСКОГО ПОСЕЛЕНИЯ </w:t>
      </w:r>
    </w:p>
    <w:p w:rsidR="000C279B" w:rsidRPr="000C279B" w:rsidRDefault="000C279B" w:rsidP="000C279B">
      <w:pPr>
        <w:jc w:val="center"/>
        <w:rPr>
          <w:rFonts w:ascii="Arial" w:hAnsi="Arial" w:cs="Arial"/>
          <w:b/>
          <w:sz w:val="32"/>
          <w:szCs w:val="32"/>
        </w:rPr>
      </w:pPr>
    </w:p>
    <w:p w:rsidR="000C279B" w:rsidRPr="000C279B" w:rsidRDefault="000C279B" w:rsidP="000C279B">
      <w:pPr>
        <w:rPr>
          <w:rFonts w:ascii="Arial" w:hAnsi="Arial" w:cs="Arial"/>
          <w:b/>
          <w:sz w:val="32"/>
          <w:szCs w:val="32"/>
        </w:rPr>
      </w:pPr>
    </w:p>
    <w:p w:rsidR="000C279B" w:rsidRPr="000C279B" w:rsidRDefault="000C279B" w:rsidP="000C279B">
      <w:pPr>
        <w:jc w:val="center"/>
        <w:rPr>
          <w:rFonts w:ascii="Arial" w:hAnsi="Arial" w:cs="Arial"/>
          <w:b/>
          <w:sz w:val="32"/>
          <w:szCs w:val="32"/>
        </w:rPr>
      </w:pPr>
      <w:r w:rsidRPr="000C279B">
        <w:rPr>
          <w:rFonts w:ascii="Arial" w:hAnsi="Arial" w:cs="Arial"/>
          <w:b/>
          <w:sz w:val="32"/>
          <w:szCs w:val="32"/>
        </w:rPr>
        <w:t>ПОСТАНОВЛЕНИЕ</w:t>
      </w:r>
    </w:p>
    <w:p w:rsidR="000C279B" w:rsidRPr="000C279B" w:rsidRDefault="000C279B" w:rsidP="000C279B">
      <w:pPr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30 мая </w:t>
      </w:r>
      <w:smartTag w:uri="urn:schemas-microsoft-com:office:smarttags" w:element="metricconverter">
        <w:smartTagPr>
          <w:attr w:name="ProductID" w:val="2013 г"/>
        </w:smartTagPr>
        <w:r w:rsidRPr="000C279B">
          <w:rPr>
            <w:rFonts w:ascii="Arial" w:hAnsi="Arial" w:cs="Arial"/>
            <w:sz w:val="26"/>
            <w:szCs w:val="26"/>
          </w:rPr>
          <w:t>2013 г</w:t>
        </w:r>
      </w:smartTag>
      <w:r w:rsidRPr="000C279B">
        <w:rPr>
          <w:rFonts w:ascii="Arial" w:hAnsi="Arial" w:cs="Arial"/>
          <w:sz w:val="26"/>
          <w:szCs w:val="26"/>
        </w:rPr>
        <w:t xml:space="preserve">.                                                                                                      № 4 </w:t>
      </w:r>
    </w:p>
    <w:p w:rsidR="000C279B" w:rsidRDefault="000C279B" w:rsidP="000C279B">
      <w:pPr>
        <w:jc w:val="center"/>
        <w:rPr>
          <w:rFonts w:ascii="Arial" w:hAnsi="Arial" w:cs="Arial"/>
          <w:sz w:val="26"/>
          <w:szCs w:val="26"/>
        </w:rPr>
      </w:pPr>
    </w:p>
    <w:p w:rsidR="000C279B" w:rsidRDefault="000C279B" w:rsidP="000C279B">
      <w:pPr>
        <w:jc w:val="center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jc w:val="center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с.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Бегишево</w:t>
      </w:r>
      <w:proofErr w:type="spellEnd"/>
    </w:p>
    <w:p w:rsidR="000C279B" w:rsidRPr="000C279B" w:rsidRDefault="000C279B" w:rsidP="000C279B">
      <w:pPr>
        <w:jc w:val="center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0C279B">
        <w:rPr>
          <w:rFonts w:ascii="Arial" w:hAnsi="Arial" w:cs="Arial"/>
          <w:sz w:val="26"/>
          <w:szCs w:val="26"/>
        </w:rPr>
        <w:t>Вагайского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муниципального района</w:t>
      </w:r>
    </w:p>
    <w:p w:rsidR="000C279B" w:rsidRPr="000C279B" w:rsidRDefault="000C279B" w:rsidP="000C279B">
      <w:pPr>
        <w:tabs>
          <w:tab w:val="left" w:pos="694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О комиссии по соблюдению требований к служебному  поведению муниципальных служащих и урегулированию конфликта интересов в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0C279B" w:rsidRPr="000C279B" w:rsidRDefault="000C279B" w:rsidP="000C279B">
      <w:pPr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jc w:val="both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0C279B">
        <w:rPr>
          <w:rFonts w:ascii="Arial" w:hAnsi="Arial" w:cs="Arial"/>
          <w:sz w:val="26"/>
          <w:szCs w:val="26"/>
        </w:rPr>
        <w:t>В соответствии с Федеральным законом от 02.03.2007 № 25-ФЗ «О муниципальной службе в Российской Федерации», Законом Тюменской области от 05.07.2007 № 10 «О муниципальной службе в Тюменской области»,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постановлением Правительства Тюменской области от 10.04.2012 № 137-п «О порядке образования комиссий по</w:t>
      </w:r>
      <w:proofErr w:type="gramEnd"/>
      <w:r w:rsidRPr="000C279B">
        <w:rPr>
          <w:rFonts w:ascii="Arial" w:hAnsi="Arial" w:cs="Arial"/>
          <w:sz w:val="26"/>
          <w:szCs w:val="26"/>
        </w:rPr>
        <w:t xml:space="preserve"> соблюдению требований к служебному поведению муниципальных служащих Тюменской области и урегулированию конфликта интересов», статьями 40, 41 Устава </w:t>
      </w:r>
      <w:proofErr w:type="spellStart"/>
      <w:r w:rsidRPr="000C279B">
        <w:rPr>
          <w:rFonts w:ascii="Arial" w:hAnsi="Arial" w:cs="Arial"/>
          <w:sz w:val="26"/>
          <w:szCs w:val="26"/>
        </w:rPr>
        <w:t>Вагайского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муниципального района:</w:t>
      </w:r>
    </w:p>
    <w:p w:rsidR="000C279B" w:rsidRPr="000C279B" w:rsidRDefault="000C279B" w:rsidP="000C279B">
      <w:pPr>
        <w:pStyle w:val="ConsPlusTitle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09"/>
        <w:jc w:val="both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Утвердить Положение о комиссии по соблюдению требований к служебному поведению муниципальных служащих и урегулированию конфликта интересов администрации </w:t>
      </w:r>
      <w:proofErr w:type="spellStart"/>
      <w:r w:rsidRPr="000C279B">
        <w:rPr>
          <w:b w:val="0"/>
          <w:sz w:val="26"/>
          <w:szCs w:val="26"/>
        </w:rPr>
        <w:t>Бегишевского</w:t>
      </w:r>
      <w:proofErr w:type="spellEnd"/>
      <w:r w:rsidRPr="000C279B">
        <w:rPr>
          <w:b w:val="0"/>
          <w:sz w:val="26"/>
          <w:szCs w:val="26"/>
        </w:rPr>
        <w:t xml:space="preserve"> сельского поселения согласно прилож</w:t>
      </w:r>
      <w:r w:rsidRPr="000C279B">
        <w:rPr>
          <w:b w:val="0"/>
          <w:sz w:val="26"/>
          <w:szCs w:val="26"/>
        </w:rPr>
        <w:t>е</w:t>
      </w:r>
      <w:r w:rsidRPr="000C279B">
        <w:rPr>
          <w:b w:val="0"/>
          <w:sz w:val="26"/>
          <w:szCs w:val="26"/>
        </w:rPr>
        <w:t>нию № 1 к настоящему постановлению.</w:t>
      </w:r>
    </w:p>
    <w:p w:rsidR="000C279B" w:rsidRPr="000C279B" w:rsidRDefault="000C279B" w:rsidP="000C279B">
      <w:pPr>
        <w:pStyle w:val="ConsPlusTitle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09"/>
        <w:jc w:val="both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Утвердить состав комиссии по соблюдению требований к служебному поведению муниципальных служащих и урегулированию конфликта интересов администрации </w:t>
      </w:r>
      <w:proofErr w:type="spellStart"/>
      <w:r w:rsidRPr="000C279B">
        <w:rPr>
          <w:b w:val="0"/>
          <w:sz w:val="26"/>
          <w:szCs w:val="26"/>
        </w:rPr>
        <w:t>Бегишевского</w:t>
      </w:r>
      <w:proofErr w:type="spellEnd"/>
      <w:r w:rsidRPr="000C279B">
        <w:rPr>
          <w:b w:val="0"/>
          <w:sz w:val="26"/>
          <w:szCs w:val="26"/>
        </w:rPr>
        <w:t xml:space="preserve"> сельского поселения согласно приложению № 2 к настоящему постановлению.</w:t>
      </w:r>
    </w:p>
    <w:p w:rsidR="000C279B" w:rsidRPr="000C279B" w:rsidRDefault="000C279B" w:rsidP="000C279B">
      <w:pPr>
        <w:pStyle w:val="ConsPlusTitle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09"/>
        <w:jc w:val="both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>Настоящее постановление вступает в силу со дня его официального обнародования.</w:t>
      </w:r>
    </w:p>
    <w:p w:rsidR="000C279B" w:rsidRPr="000C279B" w:rsidRDefault="000C279B" w:rsidP="000C279B">
      <w:pPr>
        <w:pStyle w:val="ConsPlusTitle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09"/>
        <w:jc w:val="both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Постановления администрации </w:t>
      </w:r>
      <w:proofErr w:type="spellStart"/>
      <w:r w:rsidRPr="000C279B">
        <w:rPr>
          <w:b w:val="0"/>
          <w:sz w:val="26"/>
          <w:szCs w:val="26"/>
        </w:rPr>
        <w:t>Бегишевского</w:t>
      </w:r>
      <w:proofErr w:type="spellEnd"/>
      <w:r w:rsidRPr="000C279B">
        <w:rPr>
          <w:b w:val="0"/>
          <w:sz w:val="26"/>
          <w:szCs w:val="26"/>
        </w:rPr>
        <w:t xml:space="preserve"> сельского поселения от 31.08.2010 № 3 «О комиссии по соблюдению требований к служебному поведению муниципальных служащих и урегулированию конфликта интересов в  администрации </w:t>
      </w:r>
      <w:proofErr w:type="spellStart"/>
      <w:r w:rsidRPr="000C279B">
        <w:rPr>
          <w:b w:val="0"/>
          <w:sz w:val="26"/>
          <w:szCs w:val="26"/>
        </w:rPr>
        <w:t>Бегишевского</w:t>
      </w:r>
      <w:proofErr w:type="spellEnd"/>
      <w:r w:rsidRPr="000C279B">
        <w:rPr>
          <w:b w:val="0"/>
          <w:sz w:val="26"/>
          <w:szCs w:val="26"/>
        </w:rPr>
        <w:t xml:space="preserve"> сельского поселения» считать утратившими силу.</w:t>
      </w:r>
    </w:p>
    <w:p w:rsidR="000C279B" w:rsidRPr="000C279B" w:rsidRDefault="000C279B" w:rsidP="000C279B">
      <w:pPr>
        <w:pStyle w:val="ConsPlusTitle"/>
        <w:widowControl/>
        <w:numPr>
          <w:ilvl w:val="0"/>
          <w:numId w:val="1"/>
        </w:numPr>
        <w:tabs>
          <w:tab w:val="clear" w:pos="1440"/>
          <w:tab w:val="num" w:pos="0"/>
        </w:tabs>
        <w:ind w:left="0" w:firstLine="709"/>
        <w:jc w:val="both"/>
        <w:rPr>
          <w:b w:val="0"/>
          <w:sz w:val="26"/>
          <w:szCs w:val="26"/>
        </w:rPr>
      </w:pPr>
      <w:proofErr w:type="gramStart"/>
      <w:r w:rsidRPr="000C279B">
        <w:rPr>
          <w:b w:val="0"/>
          <w:sz w:val="26"/>
          <w:szCs w:val="26"/>
        </w:rPr>
        <w:t>Контроль за</w:t>
      </w:r>
      <w:proofErr w:type="gramEnd"/>
      <w:r w:rsidRPr="000C279B">
        <w:rPr>
          <w:b w:val="0"/>
          <w:sz w:val="26"/>
          <w:szCs w:val="26"/>
        </w:rPr>
        <w:t xml:space="preserve">  исполнением настоящего постановления оставляю за собой.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right"/>
        <w:outlineLvl w:val="0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tabs>
          <w:tab w:val="left" w:pos="694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Глава администрации                        </w:t>
      </w:r>
      <w:r>
        <w:rPr>
          <w:rFonts w:ascii="Arial" w:hAnsi="Arial" w:cs="Arial"/>
          <w:sz w:val="26"/>
          <w:szCs w:val="26"/>
        </w:rPr>
        <w:t xml:space="preserve">  </w:t>
      </w:r>
      <w:r w:rsidRPr="000C279B">
        <w:rPr>
          <w:rFonts w:ascii="Arial" w:hAnsi="Arial" w:cs="Arial"/>
          <w:sz w:val="26"/>
          <w:szCs w:val="26"/>
        </w:rPr>
        <w:t xml:space="preserve">                                                Р.Т. Аминов</w:t>
      </w:r>
    </w:p>
    <w:p w:rsidR="000C279B" w:rsidRDefault="000C279B" w:rsidP="000C279B">
      <w:pPr>
        <w:tabs>
          <w:tab w:val="left" w:pos="6940"/>
        </w:tabs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tabs>
          <w:tab w:val="left" w:pos="6940"/>
        </w:tabs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ind w:firstLine="709"/>
        <w:jc w:val="right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Приложение № 1</w:t>
      </w:r>
    </w:p>
    <w:p w:rsidR="000C279B" w:rsidRPr="000C279B" w:rsidRDefault="000C279B" w:rsidP="000C279B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 к постановлению администрации</w:t>
      </w:r>
    </w:p>
    <w:p w:rsidR="000C279B" w:rsidRPr="000C279B" w:rsidRDefault="000C279B" w:rsidP="000C279B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0C279B" w:rsidRPr="000C279B" w:rsidRDefault="000C279B" w:rsidP="000C279B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от  30.05.2013 № 4</w:t>
      </w:r>
    </w:p>
    <w:p w:rsid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>ПОЛОЖЕНИЕ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о комиссии по соблюдению требований </w:t>
      </w:r>
      <w:proofErr w:type="gramStart"/>
      <w:r w:rsidRPr="000C279B">
        <w:rPr>
          <w:b w:val="0"/>
          <w:sz w:val="26"/>
          <w:szCs w:val="26"/>
        </w:rPr>
        <w:t>к</w:t>
      </w:r>
      <w:proofErr w:type="gramEnd"/>
      <w:r w:rsidRPr="000C279B">
        <w:rPr>
          <w:b w:val="0"/>
          <w:sz w:val="26"/>
          <w:szCs w:val="26"/>
        </w:rPr>
        <w:t xml:space="preserve"> служебному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поведению муниципальных служащих и урегулированию 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конфликта интересов в администрации 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proofErr w:type="spellStart"/>
      <w:r w:rsidRPr="000C279B">
        <w:rPr>
          <w:b w:val="0"/>
          <w:sz w:val="26"/>
          <w:szCs w:val="26"/>
        </w:rPr>
        <w:t>Бегишевского</w:t>
      </w:r>
      <w:proofErr w:type="spellEnd"/>
      <w:r w:rsidRPr="000C279B">
        <w:rPr>
          <w:b w:val="0"/>
          <w:sz w:val="26"/>
          <w:szCs w:val="26"/>
        </w:rPr>
        <w:t xml:space="preserve"> сельского поселения </w:t>
      </w:r>
    </w:p>
    <w:p w:rsid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</w:p>
    <w:p w:rsidR="000C279B" w:rsidRPr="000C279B" w:rsidRDefault="000C279B" w:rsidP="000C279B">
      <w:pPr>
        <w:pStyle w:val="ConsPlusNormal"/>
        <w:ind w:firstLine="709"/>
        <w:jc w:val="center"/>
        <w:rPr>
          <w:sz w:val="26"/>
          <w:szCs w:val="26"/>
        </w:rPr>
      </w:pPr>
      <w:r w:rsidRPr="000C279B">
        <w:rPr>
          <w:sz w:val="26"/>
          <w:szCs w:val="26"/>
        </w:rPr>
        <w:t>I. Общие положения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  <w:r w:rsidRPr="000C279B">
        <w:rPr>
          <w:sz w:val="26"/>
          <w:szCs w:val="26"/>
        </w:rPr>
        <w:t xml:space="preserve">1.1 Настоящее Положение определяет порядок деятельности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proofErr w:type="spellStart"/>
      <w:r w:rsidRPr="000C279B">
        <w:rPr>
          <w:sz w:val="26"/>
          <w:szCs w:val="26"/>
        </w:rPr>
        <w:t>Бегишевского</w:t>
      </w:r>
      <w:proofErr w:type="spellEnd"/>
      <w:r w:rsidRPr="000C279B">
        <w:rPr>
          <w:sz w:val="26"/>
          <w:szCs w:val="26"/>
        </w:rPr>
        <w:t xml:space="preserve"> сельского поселения (далее - Комиссия).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  <w:r w:rsidRPr="000C279B">
        <w:rPr>
          <w:sz w:val="26"/>
          <w:szCs w:val="26"/>
        </w:rPr>
        <w:t xml:space="preserve">1.2. Комиссия в своей деятельности руководствуется нормативными правовыми актами Российской Федерации, нормативно-правовыми актами Тюменской области, настоящим Положением. 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  <w:r w:rsidRPr="000C279B">
        <w:rPr>
          <w:sz w:val="26"/>
          <w:szCs w:val="26"/>
        </w:rPr>
        <w:t>1.3</w:t>
      </w:r>
      <w:r>
        <w:rPr>
          <w:sz w:val="26"/>
          <w:szCs w:val="26"/>
        </w:rPr>
        <w:t>.</w:t>
      </w:r>
      <w:r w:rsidRPr="000C279B">
        <w:rPr>
          <w:sz w:val="26"/>
          <w:szCs w:val="26"/>
        </w:rPr>
        <w:t xml:space="preserve">  Основными задачами Комиссии являются: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0C279B">
        <w:rPr>
          <w:rFonts w:ascii="Arial" w:hAnsi="Arial" w:cs="Arial"/>
          <w:sz w:val="26"/>
          <w:szCs w:val="26"/>
        </w:rPr>
        <w:t xml:space="preserve">а) обеспечение соблюдения муниципальными служащими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6" w:history="1">
        <w:r w:rsidRPr="000C279B">
          <w:rPr>
            <w:rFonts w:ascii="Arial" w:hAnsi="Arial" w:cs="Arial"/>
            <w:sz w:val="26"/>
            <w:szCs w:val="26"/>
          </w:rPr>
          <w:t>законом</w:t>
        </w:r>
      </w:hyperlink>
      <w:r w:rsidRPr="000C279B">
        <w:rPr>
          <w:rFonts w:ascii="Arial" w:hAnsi="Arial" w:cs="Arial"/>
          <w:sz w:val="26"/>
          <w:szCs w:val="26"/>
        </w:rPr>
        <w:t xml:space="preserve"> от 25.12.2008 N 273-ФЗ "О противодействии коррупции", другими федеральными законами (далее - требования к служебному поведению и (или) требования об урегулировании конфликта интересов);</w:t>
      </w:r>
      <w:proofErr w:type="gramEnd"/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б) осуществление мер по предупреждению коррупции в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   1.</w:t>
      </w:r>
      <w:r w:rsidRPr="000C279B">
        <w:rPr>
          <w:rFonts w:ascii="Arial" w:hAnsi="Arial" w:cs="Arial"/>
          <w:bCs/>
          <w:sz w:val="26"/>
          <w:szCs w:val="26"/>
        </w:rPr>
        <w:t xml:space="preserve"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</w:t>
      </w:r>
      <w:r w:rsidRPr="000C279B">
        <w:rPr>
          <w:rFonts w:ascii="Arial" w:hAnsi="Arial" w:cs="Arial"/>
          <w:bCs/>
          <w:sz w:val="26"/>
          <w:szCs w:val="26"/>
        </w:rPr>
        <w:t>.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</w:p>
    <w:p w:rsidR="000C279B" w:rsidRPr="000C279B" w:rsidRDefault="000C279B" w:rsidP="000C279B">
      <w:pPr>
        <w:pStyle w:val="ConsPlusNormal"/>
        <w:ind w:firstLine="709"/>
        <w:jc w:val="center"/>
        <w:rPr>
          <w:sz w:val="26"/>
          <w:szCs w:val="26"/>
        </w:rPr>
      </w:pPr>
      <w:r w:rsidRPr="000C279B">
        <w:rPr>
          <w:sz w:val="26"/>
          <w:szCs w:val="26"/>
        </w:rPr>
        <w:t>II. Состав Комиссии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  <w:r w:rsidRPr="000C279B">
        <w:rPr>
          <w:sz w:val="26"/>
          <w:szCs w:val="26"/>
        </w:rPr>
        <w:t>2.1. В состав Комиссии входят: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Глава администрации сельского поселения, в обязанности которого входит контроль и организация мероприятий по противодействию коррупции (председатель Комиссии);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б) специалист первой категории, ответственный за кадровые вопросы и муниципальную службу  (секретарь Комиссии);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lastRenderedPageBreak/>
        <w:t xml:space="preserve">в) депутаты Думы сельского поселения; 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г)  представитель (представители) научных организаций или образовательных учреждений;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Глава администрации сельского поселения может принять решение о включении в состав Комиссии: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а) представителя общественной организации ветеранов, созданной в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Бегишевском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сельском поселении;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б) представителя профсоюзной организации, действующей в установленном порядке в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поселения.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  <w:r w:rsidRPr="000C279B">
        <w:rPr>
          <w:sz w:val="26"/>
          <w:szCs w:val="26"/>
        </w:rPr>
        <w:t xml:space="preserve">2.2. Число членов комиссии, не замещающих должности муниципальной службы в администрации </w:t>
      </w:r>
      <w:proofErr w:type="spellStart"/>
      <w:r w:rsidRPr="000C279B">
        <w:rPr>
          <w:sz w:val="26"/>
          <w:szCs w:val="26"/>
        </w:rPr>
        <w:t>Бегишевского</w:t>
      </w:r>
      <w:proofErr w:type="spellEnd"/>
      <w:r w:rsidRPr="000C279B">
        <w:rPr>
          <w:sz w:val="26"/>
          <w:szCs w:val="26"/>
        </w:rPr>
        <w:t xml:space="preserve"> сельского поселения, должно составлять не менее одной четверти от общего числа членов Комиссии.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  <w:r w:rsidRPr="000C279B">
        <w:rPr>
          <w:sz w:val="26"/>
          <w:szCs w:val="26"/>
        </w:rPr>
        <w:t>2.3.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  <w:r w:rsidRPr="000C279B">
        <w:rPr>
          <w:sz w:val="26"/>
          <w:szCs w:val="26"/>
        </w:rPr>
        <w:t xml:space="preserve">2.4. Комиссия состоит из председателя, заместителя председателя, секретаря и членов Комиссии. 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2.5. В заседаниях Комиссии с правом совещательного голоса участвуют: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б) другие муниципальные служащие, замещающие должности муниципальной службы; специалисты, которые могут дать пояснения по вопросам муниципальной службы и вопросам, рассматриваемым Комиссией; представители заинтересованных организаций; </w:t>
      </w:r>
      <w:proofErr w:type="gramStart"/>
      <w:r w:rsidRPr="000C279B">
        <w:rPr>
          <w:rFonts w:ascii="Arial" w:hAnsi="Arial" w:cs="Arial"/>
          <w:sz w:val="26"/>
          <w:szCs w:val="26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2.6.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 (в письменной форме на имя председателя Комиссии). В таком случае соответствующий член Комиссии не принимает участия в рассмотрении указанного вопроса.</w:t>
      </w:r>
    </w:p>
    <w:p w:rsidR="000C279B" w:rsidRPr="000C279B" w:rsidRDefault="000C279B" w:rsidP="000C279B">
      <w:pPr>
        <w:pStyle w:val="ConsPlusNormal"/>
        <w:ind w:firstLine="709"/>
        <w:jc w:val="both"/>
        <w:rPr>
          <w:sz w:val="26"/>
          <w:szCs w:val="26"/>
        </w:rPr>
      </w:pPr>
    </w:p>
    <w:p w:rsidR="000C279B" w:rsidRPr="000C279B" w:rsidRDefault="000C279B" w:rsidP="000C279B">
      <w:pPr>
        <w:pStyle w:val="ConsPlusNormal"/>
        <w:ind w:firstLine="709"/>
        <w:jc w:val="center"/>
        <w:rPr>
          <w:sz w:val="26"/>
          <w:szCs w:val="26"/>
        </w:rPr>
      </w:pPr>
      <w:r w:rsidRPr="000C279B">
        <w:rPr>
          <w:sz w:val="26"/>
          <w:szCs w:val="26"/>
        </w:rPr>
        <w:t>I</w:t>
      </w:r>
      <w:r w:rsidRPr="000C279B">
        <w:rPr>
          <w:sz w:val="26"/>
          <w:szCs w:val="26"/>
          <w:lang w:val="en-US"/>
        </w:rPr>
        <w:t>II</w:t>
      </w:r>
      <w:r w:rsidRPr="000C279B">
        <w:rPr>
          <w:sz w:val="26"/>
          <w:szCs w:val="26"/>
        </w:rPr>
        <w:t>. Порядок работы Комиссии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3.1. Основанием для проведения заседания Комиссии являются: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0C279B">
        <w:rPr>
          <w:rFonts w:ascii="Arial" w:hAnsi="Arial" w:cs="Arial"/>
          <w:sz w:val="26"/>
          <w:szCs w:val="26"/>
        </w:rPr>
        <w:t xml:space="preserve">а) представление главы администрации, назначившего муниципального служащего на должность муниципальной службы, в соответствии с пунктом 24 Положения о порядке проведения проверки достоверности и полноты сведений о доходах,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а также </w:t>
      </w:r>
      <w:r w:rsidRPr="000C279B">
        <w:rPr>
          <w:rFonts w:ascii="Arial" w:hAnsi="Arial" w:cs="Arial"/>
          <w:sz w:val="26"/>
          <w:szCs w:val="26"/>
        </w:rPr>
        <w:lastRenderedPageBreak/>
        <w:t>муниципальными служащими, замещающими указанные должности, достоверности и полноты сведений, представляемых гражданами при поступлении на</w:t>
      </w:r>
      <w:proofErr w:type="gramEnd"/>
      <w:r w:rsidRPr="000C279B">
        <w:rPr>
          <w:rFonts w:ascii="Arial" w:hAnsi="Arial" w:cs="Arial"/>
          <w:sz w:val="26"/>
          <w:szCs w:val="26"/>
        </w:rPr>
        <w:t xml:space="preserve"> муниципальную службу, и соблюдения муниципальными служащими ограничений, запретов, требований о предотвращении и урегулировании конфликта интересов, исполнения ими обязанностей, установленных федеральным законодательством», утвержденного постановлением Правительства Тюменской области от 10.04.2012 № 135-п, материалов проверки, свидетельствующих: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- о представлении муниципальным служащим недостоверных или неполных сведений о доходах, об имуществе и обязательствах имущественного характера;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- о несоблюдении муниципальным служащим требований к служебному поведению и (или) требований об урегулировании конфликта интересов.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б) </w:t>
      </w:r>
      <w:proofErr w:type="gramStart"/>
      <w:r w:rsidRPr="000C279B">
        <w:rPr>
          <w:rFonts w:ascii="Arial" w:hAnsi="Arial" w:cs="Arial"/>
          <w:sz w:val="26"/>
          <w:szCs w:val="26"/>
        </w:rPr>
        <w:t>поступившее</w:t>
      </w:r>
      <w:proofErr w:type="gramEnd"/>
      <w:r w:rsidRPr="000C279B">
        <w:rPr>
          <w:rFonts w:ascii="Arial" w:hAnsi="Arial" w:cs="Arial"/>
          <w:sz w:val="26"/>
          <w:szCs w:val="26"/>
        </w:rPr>
        <w:t xml:space="preserve"> должностному лицу  администрации сельского поселения, ответственному за работу по профилактике коррупционных и иных правонарушений: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proofErr w:type="gramStart"/>
      <w:r w:rsidRPr="000C279B">
        <w:rPr>
          <w:rFonts w:ascii="Arial" w:hAnsi="Arial" w:cs="Arial"/>
          <w:sz w:val="26"/>
          <w:szCs w:val="26"/>
        </w:rPr>
        <w:t xml:space="preserve">- обращение гражданина, замещавшего в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 должность муниципальной службы, включенную в перечень должностей, утвержденный муниципальным правовым актом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этими организациями входили в его должностные обязанности</w:t>
      </w:r>
      <w:proofErr w:type="gramEnd"/>
      <w:r w:rsidRPr="000C279B">
        <w:rPr>
          <w:rFonts w:ascii="Arial" w:hAnsi="Arial" w:cs="Arial"/>
          <w:sz w:val="26"/>
          <w:szCs w:val="26"/>
        </w:rPr>
        <w:t>, до истечения двух лет со дня увольнения с муниципальной службы;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-  заявление муниципального служащего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в) представление должностного лица, назначившего муниципального служащего на должность муниципальной службы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 мер по предупреждению коррупции.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3.2.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3.3. Председатель Комиссии при поступлении к нему информации, предусмотренной пунктом 3.1 настоящего Положения, содержащей основания для проведения заседания Комиссии: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</w:t>
      </w:r>
      <w:r w:rsidRPr="000C279B">
        <w:rPr>
          <w:rFonts w:ascii="Arial" w:hAnsi="Arial" w:cs="Arial"/>
          <w:sz w:val="26"/>
          <w:szCs w:val="26"/>
        </w:rPr>
        <w:lastRenderedPageBreak/>
        <w:t xml:space="preserve">интересов, его представителя, членов Комиссии и других лиц, участвующих в заседании Комиссии, с информацией, поступившей в администрацию </w:t>
      </w:r>
      <w:proofErr w:type="spellStart"/>
      <w:r w:rsidRPr="000C279B">
        <w:rPr>
          <w:rFonts w:ascii="Arial" w:hAnsi="Arial" w:cs="Arial"/>
          <w:sz w:val="26"/>
          <w:szCs w:val="26"/>
        </w:rPr>
        <w:t>Вагайского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муниципального района, и с результатами ее проверки;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в) рассматривает ходатайства о приглашении на заседание Комиссии лиц, указанных в подпункте «б» пункта 2.5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3.4.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принимает решение о рассмотрении указанного вопроса в отсутствие муниципального служащего.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3.5.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3.7. По итогам рассмотрения вопроса, указанного в абзаце втором подпункта «а» пункта 3.1 настоящего Положения, Комиссия принимает одно из следующих решений: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установить, что сведения о доходах, об имуществе и обязательствах имущественного характера, представленные муниципальным служащим являются достоверными и полными;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б) установить, что сведения о доходах, об имуществе и обязательствах имущественного характера, представленные муниципальным служащим являются недостоверными и (или) неполными. В этом случае Комиссия рекомендует должностному лицу, назначившему муниципального служащего на должность муниципальной службы, применить к муниципальному служащему конкретную меру ответственности.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3.8. По итогам рассмотрения вопроса, указанного в абзаце третьем подпункта «а» пункта 3.1 настоящего Положения, Комиссия принимает одно из следующих решений: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должностному лицу, назначившему муниципального служащего на должность муниципальной </w:t>
      </w:r>
      <w:r w:rsidRPr="000C279B">
        <w:rPr>
          <w:rFonts w:ascii="Arial" w:hAnsi="Arial" w:cs="Arial"/>
          <w:sz w:val="26"/>
          <w:szCs w:val="26"/>
        </w:rPr>
        <w:lastRenderedPageBreak/>
        <w:t>службы,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3.9. По итогам рассмотрения вопроса, указанного в </w:t>
      </w:r>
      <w:hyperlink r:id="rId7" w:history="1">
        <w:r w:rsidRPr="000C279B">
          <w:rPr>
            <w:rFonts w:ascii="Arial" w:hAnsi="Arial" w:cs="Arial"/>
            <w:sz w:val="26"/>
            <w:szCs w:val="26"/>
          </w:rPr>
          <w:t>абзаце втором подпункта «б» пункта 3.1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3.10. По итогам рассмотрения вопроса, указанного в </w:t>
      </w:r>
      <w:hyperlink r:id="rId8" w:history="1">
        <w:r w:rsidRPr="000C279B">
          <w:rPr>
            <w:rFonts w:ascii="Arial" w:hAnsi="Arial" w:cs="Arial"/>
            <w:sz w:val="26"/>
            <w:szCs w:val="26"/>
          </w:rPr>
          <w:t>абзаце третьем подпункта «б» пункта 3.1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Комиссия принимает одно из следующих решений: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</w:t>
      </w:r>
      <w:proofErr w:type="gramStart"/>
      <w:r w:rsidRPr="000C279B">
        <w:rPr>
          <w:rFonts w:ascii="Arial" w:hAnsi="Arial" w:cs="Arial"/>
          <w:sz w:val="26"/>
          <w:szCs w:val="26"/>
        </w:rPr>
        <w:t>В этом случае Комиссия рекомендует главе администрации сельского поселения, назначившему муниципального служащего на должность муниципальной службы, применить к муниципальному служащему конкретную меру ответственности.</w:t>
      </w:r>
      <w:proofErr w:type="gramEnd"/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3.11. По итогам рассмотрения информации, предусмотренной </w:t>
      </w:r>
      <w:hyperlink r:id="rId9" w:history="1">
        <w:r w:rsidRPr="000C279B">
          <w:rPr>
            <w:rFonts w:ascii="Arial" w:hAnsi="Arial" w:cs="Arial"/>
            <w:sz w:val="26"/>
            <w:szCs w:val="26"/>
          </w:rPr>
          <w:t>«а»</w:t>
        </w:r>
      </w:hyperlink>
      <w:r w:rsidRPr="000C279B">
        <w:rPr>
          <w:rFonts w:ascii="Arial" w:hAnsi="Arial" w:cs="Arial"/>
          <w:sz w:val="26"/>
          <w:szCs w:val="26"/>
        </w:rPr>
        <w:t xml:space="preserve"> и </w:t>
      </w:r>
      <w:hyperlink r:id="rId10" w:history="1">
        <w:r w:rsidRPr="000C279B">
          <w:rPr>
            <w:rFonts w:ascii="Arial" w:hAnsi="Arial" w:cs="Arial"/>
            <w:sz w:val="26"/>
            <w:szCs w:val="26"/>
          </w:rPr>
          <w:t>«б» пункта 3.1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при наличии к тому оснований, Комиссия может принять иное, чем предусмотрено пунктами 3.</w:t>
      </w:r>
      <w:hyperlink r:id="rId11" w:history="1">
        <w:r w:rsidRPr="000C279B">
          <w:rPr>
            <w:rFonts w:ascii="Arial" w:hAnsi="Arial" w:cs="Arial"/>
            <w:sz w:val="26"/>
            <w:szCs w:val="26"/>
          </w:rPr>
          <w:t>7</w:t>
        </w:r>
      </w:hyperlink>
      <w:r w:rsidRPr="000C279B">
        <w:rPr>
          <w:rFonts w:ascii="Arial" w:hAnsi="Arial" w:cs="Arial"/>
          <w:sz w:val="26"/>
          <w:szCs w:val="26"/>
        </w:rPr>
        <w:t xml:space="preserve"> – 3.1</w:t>
      </w:r>
      <w:hyperlink r:id="rId12" w:history="1">
        <w:r w:rsidRPr="000C279B">
          <w:rPr>
            <w:rFonts w:ascii="Arial" w:hAnsi="Arial" w:cs="Arial"/>
            <w:sz w:val="26"/>
            <w:szCs w:val="26"/>
          </w:rPr>
          <w:t>0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3.12. По итогам рассмотрения информации, предусмотренной </w:t>
      </w:r>
      <w:hyperlink r:id="rId13" w:history="1">
        <w:r w:rsidRPr="000C279B">
          <w:rPr>
            <w:rFonts w:ascii="Arial" w:hAnsi="Arial" w:cs="Arial"/>
            <w:sz w:val="26"/>
            <w:szCs w:val="26"/>
          </w:rPr>
          <w:t>пунктом «в» пункта 3.1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Комиссия принимает соответствующее решение.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3.13. Для исполнения решений Комиссии могут быть подготовлены проекты муниципальных правовых актов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</w:t>
      </w:r>
      <w:r w:rsidRPr="000C279B">
        <w:rPr>
          <w:rFonts w:ascii="Arial" w:hAnsi="Arial" w:cs="Arial"/>
          <w:sz w:val="26"/>
          <w:szCs w:val="26"/>
        </w:rPr>
        <w:lastRenderedPageBreak/>
        <w:t>сельского поселения, решений или поручений главы администрации, которые в установленном порядке представляются на рассмотрение главы администрации сельского поселения.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3.14. Решения Комиссии по вопросам, указанным в </w:t>
      </w:r>
      <w:hyperlink r:id="rId14" w:history="1">
        <w:r w:rsidRPr="000C279B">
          <w:rPr>
            <w:rFonts w:ascii="Arial" w:hAnsi="Arial" w:cs="Arial"/>
            <w:sz w:val="26"/>
            <w:szCs w:val="26"/>
          </w:rPr>
          <w:t>пункте 3.1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3.15. Заседание Комиссии является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службы, недопустимо.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На заседание Комиссии могут приглашаться должностные лица правоохранительных, судебных и иных органов государственной власти, органов местного самоуправления, а также представители заинтересованных организаций.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3.16. В случае отсутствия одновременно председателя Комиссии и заместителя председателя Комиссии члены Комиссии избирают председательствующего большинством голосов членов Комиссии, присутствующих на Заседании.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  <w:lang w:val="en-US"/>
        </w:rPr>
        <w:t>IV</w:t>
      </w:r>
      <w:r w:rsidRPr="000C279B">
        <w:rPr>
          <w:rFonts w:ascii="Arial" w:hAnsi="Arial" w:cs="Arial"/>
          <w:sz w:val="26"/>
          <w:szCs w:val="26"/>
        </w:rPr>
        <w:t>. Порядок принятия и обжалования решений Комиссии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4.1. Решения Комиссии оформляются протоколом, который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15" w:history="1">
        <w:r w:rsidRPr="000C279B">
          <w:rPr>
            <w:rFonts w:ascii="Arial" w:hAnsi="Arial" w:cs="Arial"/>
            <w:sz w:val="26"/>
            <w:szCs w:val="26"/>
          </w:rPr>
          <w:t>абзаце втором подпункта «б» пункта 3.1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для главы района, назначившего муниципального служащего на должность муниципальной службы, носят рекомендательный характер. Решение, принимаемое по итогам рассмотрения вопроса, указанного в </w:t>
      </w:r>
      <w:hyperlink r:id="rId16" w:history="1">
        <w:r w:rsidRPr="000C279B">
          <w:rPr>
            <w:rFonts w:ascii="Arial" w:hAnsi="Arial" w:cs="Arial"/>
            <w:sz w:val="26"/>
            <w:szCs w:val="26"/>
          </w:rPr>
          <w:t>абзаце втором подпункта «б» пункта 3.1</w:t>
        </w:r>
      </w:hyperlink>
      <w:r w:rsidRPr="000C279B">
        <w:rPr>
          <w:rFonts w:ascii="Arial" w:hAnsi="Arial" w:cs="Arial"/>
          <w:sz w:val="26"/>
          <w:szCs w:val="26"/>
        </w:rPr>
        <w:t xml:space="preserve"> настоящего Положения, носит обязательный характер.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4.2. В протоколе заседания Комиссии указываются: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в) предъявляемые к муниципальному служащему претензии, материалы, на которых они основываются;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г) содержание пояснений муниципального служащего и других лиц по существу предъявляемых претензий;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д) фамилии, имена, отчества выступивших на заседании лиц и краткое изложение их выступлений;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е) источник информации, содержащей основания для проведения заседания Комиссии, дата поступления информации в администрацию </w:t>
      </w:r>
      <w:proofErr w:type="spellStart"/>
      <w:r w:rsidRPr="000C279B">
        <w:rPr>
          <w:rFonts w:ascii="Arial" w:hAnsi="Arial" w:cs="Arial"/>
          <w:sz w:val="26"/>
          <w:szCs w:val="26"/>
        </w:rPr>
        <w:t>Вагайского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муниципального района;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ж) другие сведения;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0C279B">
        <w:rPr>
          <w:rFonts w:ascii="Arial" w:hAnsi="Arial" w:cs="Arial"/>
          <w:sz w:val="26"/>
          <w:szCs w:val="26"/>
        </w:rPr>
        <w:lastRenderedPageBreak/>
        <w:t xml:space="preserve">з) результаты голосования; 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и) решение и обоснование его принятия.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4.3.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4.4. Копия протокола заседания Комиссии в 3-дневный срок со дня заседания направляется главе администрации сельского поселения, назначившему муниципального служащего на должность муниципальной службы, муниципальному служащему полностью или в виде выписки из него, а также по решению Комиссии - иным заинтересованным лицам.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4.5. Глава администрации сельского поселения, назначивший муниципального служащего на должность муниципальной службы, обязан рассмотреть протокол заседания Комиссии и вправе учесть в пределах своей </w:t>
      </w:r>
      <w:proofErr w:type="gramStart"/>
      <w:r w:rsidRPr="000C279B">
        <w:rPr>
          <w:rFonts w:ascii="Arial" w:hAnsi="Arial" w:cs="Arial"/>
          <w:sz w:val="26"/>
          <w:szCs w:val="26"/>
        </w:rPr>
        <w:t>компетенции</w:t>
      </w:r>
      <w:proofErr w:type="gramEnd"/>
      <w:r w:rsidRPr="000C279B">
        <w:rPr>
          <w:rFonts w:ascii="Arial" w:hAnsi="Arial" w:cs="Arial"/>
          <w:sz w:val="26"/>
          <w:szCs w:val="26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</w:t>
      </w:r>
      <w:proofErr w:type="gramStart"/>
      <w:r w:rsidRPr="000C279B">
        <w:rPr>
          <w:rFonts w:ascii="Arial" w:hAnsi="Arial" w:cs="Arial"/>
          <w:sz w:val="26"/>
          <w:szCs w:val="26"/>
        </w:rPr>
        <w:t>О рассмотрении рекомендаций Комиссии и принятом решении глава администрации, назначивший муниципального служащего на должность муниципальной службы, в письменной форме уведомляет Комиссию в месячный срок со дня поступления к нему протокола заседания Комиссии.</w:t>
      </w:r>
      <w:proofErr w:type="gramEnd"/>
      <w:r w:rsidRPr="000C279B">
        <w:rPr>
          <w:rFonts w:ascii="Arial" w:hAnsi="Arial" w:cs="Arial"/>
          <w:sz w:val="26"/>
          <w:szCs w:val="26"/>
        </w:rPr>
        <w:t xml:space="preserve"> Решение  оглашается на ближайшем заседании комиссии и принимается к сведению без обсуждения.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4.6.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правоприменительные органы в 3-дневный срок, а при необходимости - немедленно.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4.7.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4.8. Организационно-техническое и документационное обеспечение деятельности Комиссии осуществляется должностными лицами  администрации </w:t>
      </w: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поселения, ответственными за работу по профилактике коррупционных и иных правонарушений.</w:t>
      </w:r>
    </w:p>
    <w:p w:rsidR="000C279B" w:rsidRPr="000C279B" w:rsidRDefault="000C279B" w:rsidP="000C279B">
      <w:pPr>
        <w:ind w:firstLine="709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ind w:firstLine="709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Приложение № 2</w:t>
      </w:r>
    </w:p>
    <w:p w:rsidR="000C279B" w:rsidRPr="000C279B" w:rsidRDefault="000C279B" w:rsidP="000C279B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 xml:space="preserve"> к постановлению администрации</w:t>
      </w:r>
    </w:p>
    <w:p w:rsidR="000C279B" w:rsidRPr="000C279B" w:rsidRDefault="000C279B" w:rsidP="000C279B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proofErr w:type="spellStart"/>
      <w:r w:rsidRPr="000C279B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 сельского поселения</w:t>
      </w:r>
    </w:p>
    <w:p w:rsidR="000C279B" w:rsidRPr="000C279B" w:rsidRDefault="000C279B" w:rsidP="000C279B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от 30.05.2013 № 4</w:t>
      </w: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sz w:val="26"/>
          <w:szCs w:val="26"/>
        </w:rPr>
        <w:t>Состав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lastRenderedPageBreak/>
        <w:t xml:space="preserve">комиссии по соблюдению требований </w:t>
      </w:r>
      <w:proofErr w:type="gramStart"/>
      <w:r w:rsidRPr="000C279B">
        <w:rPr>
          <w:b w:val="0"/>
          <w:sz w:val="26"/>
          <w:szCs w:val="26"/>
        </w:rPr>
        <w:t>к</w:t>
      </w:r>
      <w:proofErr w:type="gramEnd"/>
      <w:r w:rsidRPr="000C279B">
        <w:rPr>
          <w:b w:val="0"/>
          <w:sz w:val="26"/>
          <w:szCs w:val="26"/>
        </w:rPr>
        <w:t xml:space="preserve"> служебному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поведению муниципальных служащих и урегулированию 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конфликта интересов 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  <w:r w:rsidRPr="000C279B">
        <w:rPr>
          <w:b w:val="0"/>
          <w:sz w:val="26"/>
          <w:szCs w:val="26"/>
        </w:rPr>
        <w:t xml:space="preserve">администрации </w:t>
      </w:r>
      <w:proofErr w:type="spellStart"/>
      <w:r w:rsidRPr="000C279B">
        <w:rPr>
          <w:b w:val="0"/>
          <w:sz w:val="26"/>
          <w:szCs w:val="26"/>
        </w:rPr>
        <w:t>Бегишевского</w:t>
      </w:r>
      <w:proofErr w:type="spellEnd"/>
      <w:r w:rsidRPr="000C279B">
        <w:rPr>
          <w:b w:val="0"/>
          <w:sz w:val="26"/>
          <w:szCs w:val="26"/>
        </w:rPr>
        <w:t xml:space="preserve"> сельского поселения </w:t>
      </w:r>
    </w:p>
    <w:p w:rsidR="000C279B" w:rsidRPr="000C279B" w:rsidRDefault="000C279B" w:rsidP="000C279B">
      <w:pPr>
        <w:pStyle w:val="ConsPlusTitle"/>
        <w:ind w:firstLine="709"/>
        <w:jc w:val="center"/>
        <w:rPr>
          <w:b w:val="0"/>
          <w:sz w:val="26"/>
          <w:szCs w:val="26"/>
        </w:rPr>
      </w:pPr>
    </w:p>
    <w:p w:rsidR="000C279B" w:rsidRPr="000C279B" w:rsidRDefault="000C279B" w:rsidP="000C279B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0C279B">
        <w:rPr>
          <w:rFonts w:ascii="Arial" w:hAnsi="Arial" w:cs="Arial"/>
          <w:color w:val="000000"/>
          <w:sz w:val="26"/>
          <w:szCs w:val="26"/>
        </w:rPr>
        <w:t xml:space="preserve">Председатель – Аминов Р.Т., глава администрации      </w:t>
      </w: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0C279B">
        <w:rPr>
          <w:rFonts w:ascii="Arial" w:hAnsi="Arial" w:cs="Arial"/>
          <w:color w:val="000000"/>
          <w:sz w:val="26"/>
          <w:szCs w:val="26"/>
        </w:rPr>
        <w:t xml:space="preserve">Заместитель председателя – </w:t>
      </w:r>
      <w:proofErr w:type="spellStart"/>
      <w:r w:rsidRPr="000C279B">
        <w:rPr>
          <w:rFonts w:ascii="Arial" w:hAnsi="Arial" w:cs="Arial"/>
          <w:color w:val="000000"/>
          <w:sz w:val="26"/>
          <w:szCs w:val="26"/>
        </w:rPr>
        <w:t>Халиуллина</w:t>
      </w:r>
      <w:proofErr w:type="spellEnd"/>
      <w:r w:rsidRPr="000C279B">
        <w:rPr>
          <w:rFonts w:ascii="Arial" w:hAnsi="Arial" w:cs="Arial"/>
          <w:color w:val="000000"/>
          <w:sz w:val="26"/>
          <w:szCs w:val="26"/>
        </w:rPr>
        <w:t xml:space="preserve"> Г.Ж., директор МАОУ </w:t>
      </w:r>
      <w:proofErr w:type="spellStart"/>
      <w:r w:rsidRPr="000C279B">
        <w:rPr>
          <w:rFonts w:ascii="Arial" w:hAnsi="Arial" w:cs="Arial"/>
          <w:color w:val="000000"/>
          <w:sz w:val="26"/>
          <w:szCs w:val="26"/>
        </w:rPr>
        <w:t>Бегишевская</w:t>
      </w:r>
      <w:proofErr w:type="spellEnd"/>
      <w:r w:rsidRPr="000C279B">
        <w:rPr>
          <w:rFonts w:ascii="Arial" w:hAnsi="Arial" w:cs="Arial"/>
          <w:color w:val="000000"/>
          <w:sz w:val="26"/>
          <w:szCs w:val="26"/>
        </w:rPr>
        <w:t xml:space="preserve"> СОШ, депутат сельской Думы</w:t>
      </w: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0C279B">
        <w:rPr>
          <w:rFonts w:ascii="Arial" w:hAnsi="Arial" w:cs="Arial"/>
          <w:color w:val="000000"/>
          <w:sz w:val="26"/>
          <w:szCs w:val="26"/>
        </w:rPr>
        <w:t>Секретарь комиссии – Абдуллина Г.Э., специалист 1 категории администрации</w:t>
      </w: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0C279B">
        <w:rPr>
          <w:rFonts w:ascii="Arial" w:hAnsi="Arial" w:cs="Arial"/>
          <w:color w:val="000000"/>
          <w:sz w:val="26"/>
          <w:szCs w:val="26"/>
        </w:rPr>
        <w:t xml:space="preserve">Члены комиссии: </w:t>
      </w:r>
      <w:proofErr w:type="spellStart"/>
      <w:r w:rsidRPr="000C279B">
        <w:rPr>
          <w:rFonts w:ascii="Arial" w:hAnsi="Arial" w:cs="Arial"/>
          <w:color w:val="000000"/>
          <w:sz w:val="26"/>
          <w:szCs w:val="26"/>
        </w:rPr>
        <w:t>Слепцова</w:t>
      </w:r>
      <w:proofErr w:type="spellEnd"/>
      <w:r w:rsidRPr="000C279B">
        <w:rPr>
          <w:rFonts w:ascii="Arial" w:hAnsi="Arial" w:cs="Arial"/>
          <w:color w:val="000000"/>
          <w:sz w:val="26"/>
          <w:szCs w:val="26"/>
        </w:rPr>
        <w:t xml:space="preserve"> Н.А., председатель первичной ветеранской организации</w:t>
      </w: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proofErr w:type="spellStart"/>
      <w:r w:rsidRPr="000C279B">
        <w:rPr>
          <w:rFonts w:ascii="Arial" w:hAnsi="Arial" w:cs="Arial"/>
          <w:color w:val="000000"/>
          <w:sz w:val="26"/>
          <w:szCs w:val="26"/>
        </w:rPr>
        <w:t>Симанов</w:t>
      </w:r>
      <w:proofErr w:type="spellEnd"/>
      <w:r w:rsidRPr="000C279B">
        <w:rPr>
          <w:rFonts w:ascii="Arial" w:hAnsi="Arial" w:cs="Arial"/>
          <w:color w:val="000000"/>
          <w:sz w:val="26"/>
          <w:szCs w:val="26"/>
        </w:rPr>
        <w:t xml:space="preserve"> В.А., руководитель ООО АПФ «</w:t>
      </w:r>
      <w:proofErr w:type="spellStart"/>
      <w:r w:rsidRPr="000C279B">
        <w:rPr>
          <w:rFonts w:ascii="Arial" w:hAnsi="Arial" w:cs="Arial"/>
          <w:color w:val="000000"/>
          <w:sz w:val="26"/>
          <w:szCs w:val="26"/>
        </w:rPr>
        <w:t>Бегишево</w:t>
      </w:r>
      <w:proofErr w:type="spellEnd"/>
      <w:r w:rsidRPr="000C279B">
        <w:rPr>
          <w:rFonts w:ascii="Arial" w:hAnsi="Arial" w:cs="Arial"/>
          <w:color w:val="000000"/>
          <w:sz w:val="26"/>
          <w:szCs w:val="26"/>
        </w:rPr>
        <w:t>», депутат сельской Думы</w:t>
      </w:r>
    </w:p>
    <w:p w:rsidR="000C279B" w:rsidRPr="000C279B" w:rsidRDefault="000C279B" w:rsidP="000C279B">
      <w:pPr>
        <w:tabs>
          <w:tab w:val="left" w:pos="6390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0C279B">
        <w:rPr>
          <w:rFonts w:ascii="Arial" w:hAnsi="Arial" w:cs="Arial"/>
          <w:color w:val="000000"/>
          <w:sz w:val="26"/>
          <w:szCs w:val="26"/>
        </w:rPr>
        <w:t xml:space="preserve">Корощенко Н.А. – </w:t>
      </w:r>
      <w:r w:rsidRPr="000C279B">
        <w:rPr>
          <w:rFonts w:ascii="Arial" w:hAnsi="Arial" w:cs="Arial"/>
          <w:sz w:val="26"/>
          <w:szCs w:val="26"/>
        </w:rPr>
        <w:t xml:space="preserve">заведующий кафедрой гуманитарных и общих профессиональных дисциплин филиала Тюменского Государственного университета в </w:t>
      </w:r>
      <w:proofErr w:type="spellStart"/>
      <w:r w:rsidRPr="000C279B">
        <w:rPr>
          <w:rFonts w:ascii="Arial" w:hAnsi="Arial" w:cs="Arial"/>
          <w:sz w:val="26"/>
          <w:szCs w:val="26"/>
        </w:rPr>
        <w:t>г</w:t>
      </w:r>
      <w:proofErr w:type="gramStart"/>
      <w:r w:rsidRPr="000C279B">
        <w:rPr>
          <w:rFonts w:ascii="Arial" w:hAnsi="Arial" w:cs="Arial"/>
          <w:sz w:val="26"/>
          <w:szCs w:val="26"/>
        </w:rPr>
        <w:t>.Т</w:t>
      </w:r>
      <w:proofErr w:type="gramEnd"/>
      <w:r w:rsidRPr="000C279B">
        <w:rPr>
          <w:rFonts w:ascii="Arial" w:hAnsi="Arial" w:cs="Arial"/>
          <w:sz w:val="26"/>
          <w:szCs w:val="26"/>
        </w:rPr>
        <w:t>обольске</w:t>
      </w:r>
      <w:proofErr w:type="spellEnd"/>
      <w:r w:rsidRPr="000C279B">
        <w:rPr>
          <w:rFonts w:ascii="Arial" w:hAnsi="Arial" w:cs="Arial"/>
          <w:sz w:val="26"/>
          <w:szCs w:val="26"/>
        </w:rPr>
        <w:t xml:space="preserve">, кандидат педагогических наук  (по согласованию)      </w:t>
      </w:r>
    </w:p>
    <w:p w:rsidR="000C279B" w:rsidRPr="000C279B" w:rsidRDefault="000C279B" w:rsidP="000C279B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proofErr w:type="spellStart"/>
      <w:r w:rsidRPr="000C279B">
        <w:rPr>
          <w:rFonts w:ascii="Arial" w:hAnsi="Arial" w:cs="Arial"/>
          <w:color w:val="000000"/>
          <w:sz w:val="26"/>
          <w:szCs w:val="26"/>
        </w:rPr>
        <w:t>Исмалилова</w:t>
      </w:r>
      <w:proofErr w:type="spellEnd"/>
      <w:r w:rsidRPr="000C279B">
        <w:rPr>
          <w:rFonts w:ascii="Arial" w:hAnsi="Arial" w:cs="Arial"/>
          <w:color w:val="000000"/>
          <w:sz w:val="26"/>
          <w:szCs w:val="26"/>
        </w:rPr>
        <w:t xml:space="preserve"> Л.И. – доцент кафедры гуманитарных и общих профессиональных дисциплин филиала Тюменского Государственного университета в г. Тобольске, кандидат педагогических наук (по согласованию)</w:t>
      </w:r>
    </w:p>
    <w:sectPr w:rsidR="000C279B" w:rsidRPr="000C279B" w:rsidSect="000C279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C2944"/>
    <w:multiLevelType w:val="hybridMultilevel"/>
    <w:tmpl w:val="A0A6B1C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74A"/>
    <w:rsid w:val="000C279B"/>
    <w:rsid w:val="00146EEC"/>
    <w:rsid w:val="003B54B0"/>
    <w:rsid w:val="008C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27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C279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C279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C27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0C279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C279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2B21F78B2F31D72FACE72E14B61E53AAC7FCE09188ABC7636B7D2FA0B8A50B61A0A92C35CF5A7F0BC3F3u2I9H" TargetMode="External"/><Relationship Id="rId13" Type="http://schemas.openxmlformats.org/officeDocument/2006/relationships/hyperlink" Target="consultantplus://offline/ref=5A2B21F78B2F31D72FACE72E14B61E53AAC7FCE09188ABC7636B7D2FA0B8A50B61A0A92C35CF5A7F0BC3F3u2I8H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A2B21F78B2F31D72FACE72E14B61E53AAC7FCE09188ABC7636B7D2FA0B8A50B61A0A92C35CF5A7F0BC3F3u2IAH" TargetMode="External"/><Relationship Id="rId12" Type="http://schemas.openxmlformats.org/officeDocument/2006/relationships/hyperlink" Target="consultantplus://offline/ref=5A2B21F78B2F31D72FACE72E14B61E53AAC7FCE09188ABC7636B7D2FA0B8A50B61A0A92C35CF5A7F0BC2F6u2I8H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06E891677E78F9F7F9857AED0B4B3DB2BA699BA94230745333C047B426DB71678D1412FE5EFDF0058E1654TC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391A05671A5F0DC6427881B27DF849A3FB4241A1E2093682F166B96Aq5f9F" TargetMode="External"/><Relationship Id="rId11" Type="http://schemas.openxmlformats.org/officeDocument/2006/relationships/hyperlink" Target="consultantplus://offline/ref=5A2B21F78B2F31D72FACE72E14B61E53AAC7FCE09188ABC7636B7D2FA0B8A50B61A0A92C35CF5A7F0BC2F7u2I7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506E891677E78F9F7F9857AED0B4B3DB2BA699BA94230745333C047B426DB71678D1412FE5EFDF0058E1654TCL" TargetMode="External"/><Relationship Id="rId10" Type="http://schemas.openxmlformats.org/officeDocument/2006/relationships/hyperlink" Target="consultantplus://offline/ref=5A2B21F78B2F31D72FACE72E14B61E53AAC7FCE09188ABC7636B7D2FA0B8A50B61A0A92C35CF5A7F0BC3F3u2I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2B21F78B2F31D72FACE72E14B61E53AAC7FCE09188ABC7636B7D2FA0B8A50B61A0A92C35CF5A7F0BC3F3u2IEH" TargetMode="External"/><Relationship Id="rId14" Type="http://schemas.openxmlformats.org/officeDocument/2006/relationships/hyperlink" Target="consultantplus://offline/ref=5A2B21F78B2F31D72FACE72E14B61E53AAC7FCE09188ABC7636B7D2FA0B8A50B61A0A92C35CF5A7F0BC2F5u2I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3423</Words>
  <Characters>19512</Characters>
  <Application>Microsoft Office Word</Application>
  <DocSecurity>0</DocSecurity>
  <Lines>162</Lines>
  <Paragraphs>45</Paragraphs>
  <ScaleCrop>false</ScaleCrop>
  <Company>SPecialiST RePack</Company>
  <LinksUpToDate>false</LinksUpToDate>
  <CharactersWithSpaces>22890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Prjanik</dc:creator>
  <cp:keywords/>
  <dc:description/>
  <cp:lastModifiedBy>Prjanik</cp:lastModifiedBy>
  <cp:revision>2</cp:revision>
  <dcterms:created xsi:type="dcterms:W3CDTF">2013-09-23T15:09:00Z</dcterms:created>
  <dcterms:modified xsi:type="dcterms:W3CDTF">2013-09-23T15:12:00Z</dcterms:modified>
</cp:coreProperties>
</file>