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4ECE" w:rsidRDefault="00704ECE" w:rsidP="00704ECE">
      <w:pPr>
        <w:pStyle w:val="ac"/>
        <w:spacing w:before="57" w:after="57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Приложение № 1</w:t>
      </w:r>
    </w:p>
    <w:p w:rsidR="00704ECE" w:rsidRDefault="00704ECE" w:rsidP="00704ECE">
      <w:pPr>
        <w:pStyle w:val="aa"/>
        <w:spacing w:after="63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к протоколу заседания Совета</w:t>
      </w:r>
    </w:p>
    <w:p w:rsidR="00704ECE" w:rsidRDefault="00704ECE" w:rsidP="00704ECE">
      <w:pPr>
        <w:pStyle w:val="aa"/>
        <w:spacing w:after="63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по противодействию коррупции</w:t>
      </w:r>
    </w:p>
    <w:p w:rsidR="00704ECE" w:rsidRDefault="00704ECE" w:rsidP="00704ECE">
      <w:pPr>
        <w:pStyle w:val="aa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 29.05.2020 № 1</w:t>
      </w:r>
    </w:p>
    <w:p w:rsidR="00704ECE" w:rsidRDefault="00704ECE" w:rsidP="003D5425">
      <w:pPr>
        <w:pStyle w:val="2"/>
        <w:rPr>
          <w:i w:val="0"/>
          <w:iCs w:val="0"/>
          <w:sz w:val="32"/>
          <w:szCs w:val="32"/>
        </w:rPr>
      </w:pPr>
    </w:p>
    <w:p w:rsidR="003D5425" w:rsidRDefault="003D5425" w:rsidP="003D5425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 xml:space="preserve">АДМИНИСТРАЦИЯ </w:t>
      </w:r>
    </w:p>
    <w:p w:rsidR="003D5425" w:rsidRDefault="003D5425" w:rsidP="003D5425">
      <w:pPr>
        <w:pStyle w:val="2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ВАГАЙСКОГО МУНИЦИПАЛЬНОГО РАЙОНА</w:t>
      </w:r>
    </w:p>
    <w:p w:rsidR="00B5103F" w:rsidRPr="00B5103F" w:rsidRDefault="00E1419C" w:rsidP="00704ECE">
      <w:pPr>
        <w:tabs>
          <w:tab w:val="left" w:pos="3324"/>
        </w:tabs>
        <w:spacing w:line="480" w:lineRule="auto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76835</wp:posOffset>
                </wp:positionV>
                <wp:extent cx="6055995" cy="0"/>
                <wp:effectExtent l="32385" t="35560" r="36195" b="3111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5995" cy="0"/>
                        </a:xfrm>
                        <a:prstGeom prst="line">
                          <a:avLst/>
                        </a:prstGeom>
                        <a:noFill/>
                        <a:ln w="60325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59BD1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05pt" to="476.8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" strokeweight="4.75pt">
                <v:stroke linestyle="thickThin"/>
              </v:line>
            </w:pict>
          </mc:Fallback>
        </mc:AlternateContent>
      </w:r>
      <w:r w:rsidR="003D5425">
        <w:rPr>
          <w:b/>
          <w:sz w:val="32"/>
          <w:szCs w:val="32"/>
        </w:rPr>
        <w:tab/>
      </w:r>
      <w:r w:rsidR="00B5103F">
        <w:rPr>
          <w:rFonts w:ascii="Arial" w:hAnsi="Arial" w:cs="Arial"/>
        </w:rPr>
        <w:t xml:space="preserve">                                                                                     </w:t>
      </w:r>
    </w:p>
    <w:p w:rsidR="00704ECE" w:rsidRDefault="00704ECE" w:rsidP="0009560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АНАЛИЗ</w:t>
      </w:r>
    </w:p>
    <w:p w:rsidR="00095605" w:rsidRPr="00095605" w:rsidRDefault="00704ECE" w:rsidP="0009560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 п</w:t>
      </w:r>
      <w:r w:rsidR="00095605" w:rsidRPr="00095605">
        <w:rPr>
          <w:rFonts w:ascii="Arial" w:hAnsi="Arial" w:cs="Arial"/>
          <w:b/>
          <w:sz w:val="26"/>
          <w:szCs w:val="26"/>
        </w:rPr>
        <w:t>лан</w:t>
      </w:r>
      <w:r>
        <w:rPr>
          <w:rFonts w:ascii="Arial" w:hAnsi="Arial" w:cs="Arial"/>
          <w:b/>
          <w:sz w:val="26"/>
          <w:szCs w:val="26"/>
        </w:rPr>
        <w:t>а</w:t>
      </w:r>
      <w:r w:rsidR="00095605" w:rsidRPr="00095605">
        <w:rPr>
          <w:rFonts w:ascii="Arial" w:hAnsi="Arial" w:cs="Arial"/>
          <w:b/>
          <w:sz w:val="26"/>
          <w:szCs w:val="26"/>
        </w:rPr>
        <w:t xml:space="preserve"> противодействия коррупции</w:t>
      </w:r>
    </w:p>
    <w:p w:rsidR="00095605" w:rsidRPr="00095605" w:rsidRDefault="00095605" w:rsidP="00095605">
      <w:pPr>
        <w:jc w:val="center"/>
        <w:rPr>
          <w:rFonts w:ascii="Arial" w:hAnsi="Arial" w:cs="Arial"/>
          <w:b/>
          <w:sz w:val="26"/>
          <w:szCs w:val="26"/>
        </w:rPr>
      </w:pPr>
      <w:r w:rsidRPr="00095605">
        <w:rPr>
          <w:rFonts w:ascii="Arial" w:hAnsi="Arial" w:cs="Arial"/>
          <w:b/>
          <w:sz w:val="26"/>
          <w:szCs w:val="26"/>
        </w:rPr>
        <w:t xml:space="preserve"> Вагайского муниципального района</w:t>
      </w:r>
    </w:p>
    <w:p w:rsidR="00095605" w:rsidRPr="00095605" w:rsidRDefault="00704ECE" w:rsidP="00095605">
      <w:pPr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з</w:t>
      </w:r>
      <w:r w:rsidR="00095605" w:rsidRPr="00095605">
        <w:rPr>
          <w:rFonts w:ascii="Arial" w:hAnsi="Arial" w:cs="Arial"/>
          <w:b/>
          <w:sz w:val="26"/>
          <w:szCs w:val="26"/>
        </w:rPr>
        <w:t>а 201</w:t>
      </w:r>
      <w:r w:rsidR="002B722A">
        <w:rPr>
          <w:rFonts w:ascii="Arial" w:hAnsi="Arial" w:cs="Arial"/>
          <w:b/>
          <w:sz w:val="26"/>
          <w:szCs w:val="26"/>
        </w:rPr>
        <w:t>9</w:t>
      </w:r>
      <w:r>
        <w:rPr>
          <w:rFonts w:ascii="Arial" w:hAnsi="Arial" w:cs="Arial"/>
          <w:b/>
          <w:sz w:val="26"/>
          <w:szCs w:val="26"/>
        </w:rPr>
        <w:t xml:space="preserve"> год</w:t>
      </w:r>
    </w:p>
    <w:p w:rsidR="00095605" w:rsidRPr="00A23109" w:rsidRDefault="00095605" w:rsidP="00095605">
      <w:pPr>
        <w:jc w:val="center"/>
        <w:rPr>
          <w:rFonts w:ascii="Arial" w:hAnsi="Arial" w:cs="Arial"/>
          <w:sz w:val="26"/>
          <w:szCs w:val="26"/>
        </w:rPr>
      </w:pP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  <w:b/>
        </w:rPr>
      </w:pPr>
      <w:r w:rsidRPr="00704ECE">
        <w:rPr>
          <w:rFonts w:ascii="Arial" w:hAnsi="Arial" w:cs="Arial"/>
          <w:b/>
        </w:rPr>
        <w:t xml:space="preserve">1. Задачи плана противодействия коррупции </w:t>
      </w:r>
      <w:r w:rsidR="00744F6B" w:rsidRPr="00704ECE">
        <w:rPr>
          <w:rFonts w:ascii="Arial" w:hAnsi="Arial" w:cs="Arial"/>
          <w:b/>
        </w:rPr>
        <w:t xml:space="preserve">Вагайского муниципального района </w:t>
      </w:r>
      <w:r w:rsidRPr="00704ECE">
        <w:rPr>
          <w:rFonts w:ascii="Arial" w:hAnsi="Arial" w:cs="Arial"/>
          <w:b/>
        </w:rPr>
        <w:t xml:space="preserve">(далее – План) 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 xml:space="preserve">1.1. Профилактика коррупционных правонарушений в органах местного </w:t>
      </w:r>
      <w:proofErr w:type="gramStart"/>
      <w:r w:rsidRPr="00704ECE">
        <w:rPr>
          <w:rFonts w:ascii="Arial" w:hAnsi="Arial" w:cs="Arial"/>
        </w:rPr>
        <w:t>самоуправления</w:t>
      </w:r>
      <w:r w:rsidR="00744F6B" w:rsidRPr="00704ECE">
        <w:rPr>
          <w:rFonts w:ascii="Arial" w:hAnsi="Arial" w:cs="Arial"/>
        </w:rPr>
        <w:t xml:space="preserve"> </w:t>
      </w:r>
      <w:r w:rsidRPr="00704ECE">
        <w:rPr>
          <w:rFonts w:ascii="Arial" w:hAnsi="Arial" w:cs="Arial"/>
        </w:rPr>
        <w:t xml:space="preserve"> </w:t>
      </w:r>
      <w:r w:rsidR="00744F6B" w:rsidRPr="00704ECE">
        <w:rPr>
          <w:rFonts w:ascii="Arial" w:hAnsi="Arial" w:cs="Arial"/>
        </w:rPr>
        <w:t>Вагайского</w:t>
      </w:r>
      <w:proofErr w:type="gramEnd"/>
      <w:r w:rsidR="00744F6B" w:rsidRPr="00704ECE">
        <w:rPr>
          <w:rFonts w:ascii="Arial" w:hAnsi="Arial" w:cs="Arial"/>
        </w:rPr>
        <w:t xml:space="preserve"> муниципального района</w:t>
      </w:r>
      <w:r w:rsidRPr="00704ECE">
        <w:rPr>
          <w:rFonts w:ascii="Arial" w:hAnsi="Arial" w:cs="Arial"/>
        </w:rPr>
        <w:t>.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 xml:space="preserve">1.2. Выявление и пресечение коррупционных правонарушений. 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  <w:b/>
        </w:rPr>
      </w:pPr>
      <w:r w:rsidRPr="00704ECE">
        <w:rPr>
          <w:rFonts w:ascii="Arial" w:hAnsi="Arial" w:cs="Arial"/>
          <w:b/>
        </w:rPr>
        <w:t xml:space="preserve">2. Ожидаемая результативность реализации </w:t>
      </w:r>
      <w:proofErr w:type="gramStart"/>
      <w:r w:rsidRPr="00704ECE">
        <w:rPr>
          <w:rFonts w:ascii="Arial" w:hAnsi="Arial" w:cs="Arial"/>
          <w:b/>
        </w:rPr>
        <w:t>антикоррупционных  мероприятий</w:t>
      </w:r>
      <w:proofErr w:type="gramEnd"/>
      <w:r w:rsidRPr="00704ECE">
        <w:rPr>
          <w:rFonts w:ascii="Arial" w:hAnsi="Arial" w:cs="Arial"/>
          <w:b/>
        </w:rPr>
        <w:t>, предусмотренных Планом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Реализация мероприятий, предусмотренных настоящим Планом, позволит минимизировать уровень коррупционных проявлений в обществе, что приведет к таким результатам, как: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повышение качества и доступности муниципальных услуг для граждан;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снижение издержек ведения бизнеса;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повышение инвестиционной привлекательности муниципального образования;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усиление финансовой дисциплины;</w:t>
      </w:r>
    </w:p>
    <w:p w:rsidR="00A23109" w:rsidRPr="00704ECE" w:rsidRDefault="00A23109" w:rsidP="00095605">
      <w:pPr>
        <w:spacing w:after="120"/>
        <w:ind w:firstLine="567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повышение уровня правовой грамотности населения и уровня знаний в сфере информационно-коммуникационных технологий.</w:t>
      </w:r>
    </w:p>
    <w:p w:rsidR="00240AFE" w:rsidRPr="00704ECE" w:rsidRDefault="00240AFE" w:rsidP="00240AF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lang w:eastAsia="en-US"/>
        </w:rPr>
      </w:pPr>
      <w:r w:rsidRPr="00704ECE">
        <w:rPr>
          <w:rFonts w:ascii="Arial" w:eastAsiaTheme="minorHAnsi" w:hAnsi="Arial" w:cs="Arial"/>
          <w:lang w:eastAsia="en-US"/>
        </w:rPr>
        <w:tab/>
      </w:r>
      <w:r w:rsidRPr="00704ECE">
        <w:rPr>
          <w:rFonts w:ascii="Arial" w:eastAsiaTheme="minorHAnsi" w:hAnsi="Arial" w:cs="Arial"/>
          <w:b/>
          <w:lang w:eastAsia="en-US"/>
        </w:rPr>
        <w:t>3. Оценка эффективности реализации антикоррупционных мероприятий, реализуемых органом местного самоуправления Вагайского муниципального района</w:t>
      </w:r>
    </w:p>
    <w:p w:rsidR="00240AFE" w:rsidRPr="00704ECE" w:rsidRDefault="00870467" w:rsidP="00240AF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704ECE">
        <w:rPr>
          <w:rFonts w:ascii="Arial" w:eastAsiaTheme="minorHAnsi" w:hAnsi="Arial" w:cs="Arial"/>
          <w:lang w:eastAsia="en-US"/>
        </w:rPr>
        <w:tab/>
      </w:r>
      <w:r w:rsidR="00240AFE" w:rsidRPr="00704ECE">
        <w:rPr>
          <w:rFonts w:ascii="Arial" w:eastAsiaTheme="minorHAnsi" w:hAnsi="Arial" w:cs="Arial"/>
          <w:lang w:eastAsia="en-US"/>
        </w:rPr>
        <w:t>Критерием выполнения настоящего Плана является достижение</w:t>
      </w:r>
      <w:r w:rsidRPr="00704ECE">
        <w:rPr>
          <w:rFonts w:ascii="Arial" w:eastAsiaTheme="minorHAnsi" w:hAnsi="Arial" w:cs="Arial"/>
          <w:lang w:eastAsia="en-US"/>
        </w:rPr>
        <w:t xml:space="preserve"> </w:t>
      </w:r>
      <w:r w:rsidR="00240AFE" w:rsidRPr="00704ECE">
        <w:rPr>
          <w:rFonts w:ascii="Arial" w:eastAsiaTheme="minorHAnsi" w:hAnsi="Arial" w:cs="Arial"/>
          <w:lang w:eastAsia="en-US"/>
        </w:rPr>
        <w:t>плановых значений показателей реализации мероприятий.</w:t>
      </w:r>
    </w:p>
    <w:p w:rsidR="00F624D8" w:rsidRPr="00704ECE" w:rsidRDefault="00870467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eastAsiaTheme="minorHAnsi" w:hAnsi="Arial" w:cs="Arial"/>
          <w:lang w:eastAsia="en-US"/>
        </w:rPr>
        <w:tab/>
      </w:r>
      <w:r w:rsidR="00F624D8" w:rsidRPr="00704ECE">
        <w:rPr>
          <w:rFonts w:ascii="Arial" w:hAnsi="Arial" w:cs="Arial"/>
        </w:rPr>
        <w:t>Для оценки эффективности реализации определены показатели реализации мероприятий Плана и их плановые значения в соответствующем году. Оценка эффективности реализации настоящего Плана определяется посредством сопоставления плановых и фактических значений показателей.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 xml:space="preserve">Получение всей требуемой исходной информации предполагается с использованием различных источников: статистического наблюдения (государственного и ведомственного), сравнительного анализа, социологических </w:t>
      </w:r>
      <w:r w:rsidRPr="00704ECE">
        <w:rPr>
          <w:rFonts w:ascii="Arial" w:hAnsi="Arial" w:cs="Arial"/>
        </w:rPr>
        <w:lastRenderedPageBreak/>
        <w:t>исследований, имеющейся информации правоохранительных, судебных органов, контрольно-счетных и иных органов.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Сбор информации, необходимой для оценки эффективности реализации настоящего Плана, должен осуществляться на основе отчетной информации исполнителей мероприятий настоящего Плана.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Для расчетных показателей предлагаются следующие алгоритмы: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1) для мероприятий, плановое значение показателей реализации которых установлено в виде доли, исчисляемой в %: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отклонение фактического значения показателя от планового в сторону уменьшения на величину менее 10% свидетельствует об удовлетворительной эффективности реализации соответствующего мероприятия;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отклонение фактического значения показателя от планового в сторону уменьшения на величину от 10% до 20% свидетельствует о низкой эффективности реализации соответствующего мероприятия;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отклонение фактического значения показателя от планового в сторону уменьшения на величину свыше 20% свидетельствует о неудовлетворительной эффективности реализации соответствующего мероприятия;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2) для мероприятий, плановое значение показателей реализации которых установлено в количественном выражении: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достижение планового значения показателя свидетельствует об эффективности реализации соответствующего мероприятия;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отклонение фактического значения показателя от планового в сторону уменьшения на величину менее 1/4 свидетельствует об удовлетворительной эффективности реализации соответствующего мероприятия;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отклонение фактического значения показателя от планового в сторону уменьшения на величину менее 1/3 свидетельствует о низкой эффективности реализации соответствующего мероприятия;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отклонение фактического значения показателя от планового в сторону уменьшения на величину свыше 1/3 свидетельствует о неудовлетворительной эффективности реализации соответствующего мероприятия;</w:t>
      </w:r>
    </w:p>
    <w:p w:rsidR="00F624D8" w:rsidRPr="00704ECE" w:rsidRDefault="00F624D8" w:rsidP="00F624D8">
      <w:pPr>
        <w:spacing w:before="220" w:after="1" w:line="220" w:lineRule="atLeast"/>
        <w:ind w:firstLine="540"/>
        <w:jc w:val="both"/>
        <w:rPr>
          <w:rFonts w:ascii="Arial" w:hAnsi="Arial" w:cs="Arial"/>
        </w:rPr>
      </w:pPr>
      <w:r w:rsidRPr="00704ECE">
        <w:rPr>
          <w:rFonts w:ascii="Arial" w:hAnsi="Arial" w:cs="Arial"/>
        </w:rPr>
        <w:t>3) для мероприятий, плановое значение показателей реализации которых не установлено либо не установлен сам показатель как таковой, оценка эффективности их реализации производится по результатам анализа информации исполнителей Плана о фактическом выполнении мероприятий с учетом имеющейся по данным вопросам информации правоохранительных, судебных органов, контрольно-счетных и иных органов.</w:t>
      </w:r>
    </w:p>
    <w:p w:rsidR="00A23109" w:rsidRPr="00F624D8" w:rsidRDefault="00A23109" w:rsidP="00F624D8">
      <w:pPr>
        <w:autoSpaceDE w:val="0"/>
        <w:autoSpaceDN w:val="0"/>
        <w:adjustRightInd w:val="0"/>
        <w:jc w:val="both"/>
        <w:rPr>
          <w:rFonts w:ascii="Arial" w:hAnsi="Arial" w:cs="Arial"/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</w:pPr>
    </w:p>
    <w:p w:rsidR="00A23109" w:rsidRDefault="00A23109" w:rsidP="00A23109">
      <w:pPr>
        <w:ind w:firstLine="709"/>
        <w:jc w:val="both"/>
        <w:rPr>
          <w:b/>
          <w:sz w:val="26"/>
          <w:szCs w:val="26"/>
        </w:rPr>
        <w:sectPr w:rsidR="00A23109" w:rsidSect="00360ED3">
          <w:pgSz w:w="11907" w:h="16840"/>
          <w:pgMar w:top="1134" w:right="850" w:bottom="1134" w:left="1701" w:header="397" w:footer="397" w:gutter="0"/>
          <w:pgNumType w:start="1"/>
          <w:cols w:space="720"/>
          <w:titlePg/>
          <w:docGrid w:linePitch="326"/>
        </w:sectPr>
      </w:pPr>
    </w:p>
    <w:p w:rsidR="00A23109" w:rsidRPr="00095605" w:rsidRDefault="000D716E" w:rsidP="00A23109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</w:rPr>
        <w:lastRenderedPageBreak/>
        <w:t>4</w:t>
      </w:r>
      <w:r w:rsidR="00A23109" w:rsidRPr="00095605">
        <w:rPr>
          <w:rFonts w:ascii="Arial" w:hAnsi="Arial" w:cs="Arial"/>
          <w:b/>
          <w:sz w:val="26"/>
          <w:szCs w:val="26"/>
        </w:rPr>
        <w:t>. Мероприятия плана</w:t>
      </w:r>
    </w:p>
    <w:p w:rsidR="00A23109" w:rsidRPr="006B22F8" w:rsidRDefault="00A23109" w:rsidP="00A23109">
      <w:pPr>
        <w:jc w:val="center"/>
        <w:rPr>
          <w:b/>
          <w:sz w:val="20"/>
          <w:szCs w:val="20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3935"/>
        <w:gridCol w:w="1842"/>
        <w:gridCol w:w="1985"/>
        <w:gridCol w:w="2268"/>
        <w:gridCol w:w="2126"/>
        <w:gridCol w:w="2410"/>
      </w:tblGrid>
      <w:tr w:rsidR="00F624D8" w:rsidRPr="00F624D8" w:rsidTr="00F624D8">
        <w:tc>
          <w:tcPr>
            <w:tcW w:w="460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N п/п</w:t>
            </w:r>
          </w:p>
        </w:tc>
        <w:tc>
          <w:tcPr>
            <w:tcW w:w="3935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Содержание мероприятия</w:t>
            </w:r>
          </w:p>
        </w:tc>
        <w:tc>
          <w:tcPr>
            <w:tcW w:w="1842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Срок выполнения</w:t>
            </w:r>
          </w:p>
        </w:tc>
        <w:tc>
          <w:tcPr>
            <w:tcW w:w="1985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268" w:type="dxa"/>
            <w:vMerge w:val="restart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536" w:type="dxa"/>
            <w:gridSpan w:val="2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Показатели реализации мероприятий</w:t>
            </w:r>
          </w:p>
        </w:tc>
      </w:tr>
      <w:tr w:rsidR="00F624D8" w:rsidRPr="00F624D8" w:rsidTr="00F624D8">
        <w:tc>
          <w:tcPr>
            <w:tcW w:w="460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935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F624D8" w:rsidRPr="00F624D8" w:rsidRDefault="00F624D8" w:rsidP="008F05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Плановое значение на год</w:t>
            </w:r>
          </w:p>
        </w:tc>
        <w:tc>
          <w:tcPr>
            <w:tcW w:w="241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Фактическое значение</w:t>
            </w: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 xml:space="preserve">Задача N 1. Профилактика коррупционных правонарушений в органах местного самоуправления </w:t>
            </w:r>
            <w:r w:rsidR="008F056F" w:rsidRPr="008F056F">
              <w:rPr>
                <w:rFonts w:ascii="Arial" w:hAnsi="Arial" w:cs="Arial"/>
                <w:b/>
                <w:sz w:val="22"/>
                <w:szCs w:val="22"/>
              </w:rPr>
              <w:t>Вагайского муниципального района</w:t>
            </w: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1.1. Подготовка и принятие муниципальных правовых актов, направленных на противодействие коррупции, вопросы практики </w:t>
            </w:r>
            <w:proofErr w:type="spellStart"/>
            <w:r w:rsidRPr="00F624D8">
              <w:rPr>
                <w:rFonts w:ascii="Arial" w:hAnsi="Arial" w:cs="Arial"/>
                <w:sz w:val="22"/>
                <w:szCs w:val="22"/>
              </w:rPr>
              <w:t>правоприменения</w:t>
            </w:r>
            <w:proofErr w:type="spellEnd"/>
          </w:p>
        </w:tc>
      </w:tr>
      <w:tr w:rsidR="00F3411E" w:rsidRPr="00F624D8" w:rsidTr="00F624D8">
        <w:tc>
          <w:tcPr>
            <w:tcW w:w="460" w:type="dxa"/>
          </w:tcPr>
          <w:p w:rsidR="00F3411E" w:rsidRPr="00F624D8" w:rsidRDefault="00F3411E" w:rsidP="00F3411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35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Подготовка и принятие необходимых нормативных правовых и ненормативных правовых актов органов местного самоуправления, направленных на противодействие коррупции</w:t>
            </w:r>
          </w:p>
        </w:tc>
        <w:tc>
          <w:tcPr>
            <w:tcW w:w="1842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района и сельских поселений</w:t>
            </w:r>
          </w:p>
        </w:tc>
        <w:tc>
          <w:tcPr>
            <w:tcW w:w="2268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принятых органом местного самоуправления нормативных правовых и ненормативных правовых актов</w:t>
            </w:r>
          </w:p>
        </w:tc>
        <w:tc>
          <w:tcPr>
            <w:tcW w:w="2126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</w:p>
        </w:tc>
      </w:tr>
      <w:tr w:rsidR="00F3411E" w:rsidRPr="00F624D8" w:rsidTr="00F624D8">
        <w:tc>
          <w:tcPr>
            <w:tcW w:w="460" w:type="dxa"/>
          </w:tcPr>
          <w:p w:rsidR="00F3411E" w:rsidRPr="00F624D8" w:rsidRDefault="00F3411E" w:rsidP="00F3411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35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Проведение оценки регулирующего воздействия проектов муниципальных нормативных правовых актов </w:t>
            </w:r>
          </w:p>
        </w:tc>
        <w:tc>
          <w:tcPr>
            <w:tcW w:w="1842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подготовки проектов нормативных правовых актов</w:t>
            </w:r>
          </w:p>
        </w:tc>
        <w:tc>
          <w:tcPr>
            <w:tcW w:w="1985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делами, отдел экономики и прогнозирования администрации Вагайского муниципального района (далее- АВМР)</w:t>
            </w:r>
          </w:p>
        </w:tc>
        <w:tc>
          <w:tcPr>
            <w:tcW w:w="2268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проектов муниципальных нормативных правовых актов, в отношении которых проведена оценка регулирующего воздействия</w:t>
            </w:r>
          </w:p>
        </w:tc>
        <w:tc>
          <w:tcPr>
            <w:tcW w:w="2126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5 </w:t>
            </w:r>
          </w:p>
        </w:tc>
      </w:tr>
      <w:tr w:rsidR="00F3411E" w:rsidRPr="00F624D8" w:rsidTr="00F624D8">
        <w:tc>
          <w:tcPr>
            <w:tcW w:w="460" w:type="dxa"/>
          </w:tcPr>
          <w:p w:rsidR="00F3411E" w:rsidRPr="00F624D8" w:rsidRDefault="00F3411E" w:rsidP="00F3411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35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правовых актов, незаконными решений и действий (бездействия) органов местного самоуправления,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842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Ежегодно</w:t>
            </w:r>
          </w:p>
        </w:tc>
        <w:tc>
          <w:tcPr>
            <w:tcW w:w="1985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отчетов (сводных докладов, информаций) по вопросам правоприменительной практики,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рассмотренных органом местного самоуправления</w:t>
            </w:r>
          </w:p>
        </w:tc>
        <w:tc>
          <w:tcPr>
            <w:tcW w:w="2126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</w:tcPr>
          <w:p w:rsidR="00F3411E" w:rsidRPr="00F624D8" w:rsidRDefault="00F3411E" w:rsidP="00F3411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1.2. Проведение антикоррупционной экспертизы муниципальных нормативных правовых актов и их проектов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антикоррупционной экспертизы проектов муниципальных нормативных правовых актов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подготовки проекта муниципального нормативного правового акта</w:t>
            </w:r>
          </w:p>
        </w:tc>
        <w:tc>
          <w:tcPr>
            <w:tcW w:w="1985" w:type="dxa"/>
          </w:tcPr>
          <w:p w:rsidR="00F624D8" w:rsidRPr="00F624D8" w:rsidRDefault="002F36C9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проектов муниципальных нормативных правовых актов, подвергнутых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4F4480" w:rsidRDefault="004F4480" w:rsidP="004F4480">
            <w:pPr>
              <w:pStyle w:val="ad"/>
              <w:spacing w:after="0" w:line="240" w:lineRule="auto"/>
            </w:pPr>
            <w:r>
              <w:rPr>
                <w:rFonts w:ascii="Arial" w:hAnsi="Arial" w:cs="Arial"/>
                <w:color w:val="000000"/>
              </w:rPr>
              <w:t xml:space="preserve"> 82 НПА </w:t>
            </w:r>
          </w:p>
          <w:p w:rsidR="004F4480" w:rsidRDefault="004F4480" w:rsidP="004F4480">
            <w:pPr>
              <w:pStyle w:val="ad"/>
              <w:spacing w:after="0" w:line="240" w:lineRule="auto"/>
            </w:pPr>
            <w:proofErr w:type="gramStart"/>
            <w:r>
              <w:rPr>
                <w:rFonts w:ascii="Arial" w:hAnsi="Arial" w:cs="Arial"/>
                <w:color w:val="000000"/>
              </w:rPr>
              <w:t>( 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т.ч</w:t>
            </w:r>
            <w:proofErr w:type="spellEnd"/>
            <w:r>
              <w:rPr>
                <w:rFonts w:ascii="Arial" w:hAnsi="Arial" w:cs="Arial"/>
                <w:color w:val="000000"/>
              </w:rPr>
              <w:t>. 54 – адм., 28 -Дума)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Взаимодействие с органами прокуратуры по вопросу обмена информацией о выявленных нарушениях по результатам проведения антикоррупционной экспертизы муниципальных нормативных правовых актов и их проектов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</w:p>
          <w:p w:rsidR="005434F6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4F4480" w:rsidRDefault="004F4480" w:rsidP="004F4480">
            <w:pPr>
              <w:pStyle w:val="ad"/>
              <w:spacing w:after="0" w:line="240" w:lineRule="auto"/>
            </w:pPr>
            <w:r>
              <w:rPr>
                <w:rFonts w:ascii="Arial" w:hAnsi="Arial" w:cs="Arial"/>
                <w:color w:val="000000"/>
              </w:rPr>
              <w:t>проекты всех НПА направляются на антикоррупционную и правовую экспертизу в прокуратуру – 82 НПА</w:t>
            </w:r>
          </w:p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антикоррупционной экспертизы действующих муниципальных нормативных правовых актов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 проведении ревизий нормативных правовых актов</w:t>
            </w:r>
          </w:p>
        </w:tc>
        <w:tc>
          <w:tcPr>
            <w:tcW w:w="1985" w:type="dxa"/>
          </w:tcPr>
          <w:p w:rsidR="00F624D8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действующих муниципальных нормативных правовых актов, подвергнутых антикоррупционной экспертизе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4F4480" w:rsidP="004F4480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антикоррупционн</w:t>
            </w:r>
            <w:r>
              <w:rPr>
                <w:rFonts w:ascii="Arial" w:hAnsi="Arial" w:cs="Arial"/>
                <w:sz w:val="22"/>
                <w:szCs w:val="22"/>
              </w:rPr>
              <w:t>ая</w:t>
            </w:r>
            <w:r w:rsidRPr="00F624D8">
              <w:rPr>
                <w:rFonts w:ascii="Arial" w:hAnsi="Arial" w:cs="Arial"/>
                <w:sz w:val="22"/>
                <w:szCs w:val="22"/>
              </w:rPr>
              <w:t xml:space="preserve"> экспертиз</w:t>
            </w:r>
            <w:r>
              <w:rPr>
                <w:rFonts w:ascii="Arial" w:hAnsi="Arial" w:cs="Arial"/>
                <w:sz w:val="22"/>
                <w:szCs w:val="22"/>
              </w:rPr>
              <w:t>а</w:t>
            </w:r>
            <w:r w:rsidRPr="00F624D8">
              <w:rPr>
                <w:rFonts w:ascii="Arial" w:hAnsi="Arial" w:cs="Arial"/>
                <w:sz w:val="22"/>
                <w:szCs w:val="22"/>
              </w:rPr>
              <w:t xml:space="preserve"> действующих муниципальных нормативных правовых актов</w:t>
            </w:r>
            <w:r>
              <w:rPr>
                <w:rFonts w:ascii="Arial" w:hAnsi="Arial" w:cs="Arial"/>
                <w:sz w:val="22"/>
                <w:szCs w:val="22"/>
              </w:rPr>
              <w:t xml:space="preserve"> в 2019 г. не проводилась</w:t>
            </w: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1.3. Регламентация предоставляемых услуг (исполняемых функций)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Принятие </w:t>
            </w:r>
            <w:proofErr w:type="gramStart"/>
            <w:r w:rsidRPr="00F624D8">
              <w:rPr>
                <w:rFonts w:ascii="Arial" w:hAnsi="Arial" w:cs="Arial"/>
                <w:sz w:val="22"/>
                <w:szCs w:val="22"/>
              </w:rPr>
              <w:t>административных регламентов</w:t>
            </w:r>
            <w:proofErr w:type="gramEnd"/>
            <w:r w:rsidRPr="00F624D8">
              <w:rPr>
                <w:rFonts w:ascii="Arial" w:hAnsi="Arial" w:cs="Arial"/>
                <w:sz w:val="22"/>
                <w:szCs w:val="22"/>
              </w:rPr>
              <w:t xml:space="preserve"> на основе разработанных в качестве методической поддержки исполнительными органами государственной власти Тюменской области модельных административных регламентов исполнения органами местного самоуправления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сроки, установленные при направлении административных регламентов</w:t>
            </w:r>
          </w:p>
        </w:tc>
        <w:tc>
          <w:tcPr>
            <w:tcW w:w="1985" w:type="dxa"/>
          </w:tcPr>
          <w:p w:rsid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</w:p>
          <w:p w:rsidR="005434F6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</w:t>
            </w:r>
            <w:proofErr w:type="gramStart"/>
            <w:r w:rsidRPr="00F624D8">
              <w:rPr>
                <w:rFonts w:ascii="Arial" w:hAnsi="Arial" w:cs="Arial"/>
                <w:sz w:val="22"/>
                <w:szCs w:val="22"/>
              </w:rPr>
              <w:t>принятых административных регламентов</w:t>
            </w:r>
            <w:proofErr w:type="gramEnd"/>
            <w:r w:rsidRPr="00F624D8">
              <w:rPr>
                <w:rFonts w:ascii="Arial" w:hAnsi="Arial" w:cs="Arial"/>
                <w:sz w:val="22"/>
                <w:szCs w:val="22"/>
              </w:rPr>
              <w:t xml:space="preserve"> на основе разработанных в качестве методической поддержки исполнительными органами государственной власти области модельных административных регламентов, в общем объеме направленных в орган местного самоуправления исполнительными органами в качестве методической поддержки модельных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административных регламентов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250BC4" w:rsidRDefault="002D209F" w:rsidP="00250BC4">
            <w:pPr>
              <w:pStyle w:val="ad"/>
              <w:spacing w:after="0" w:line="240" w:lineRule="auto"/>
              <w:ind w:hanging="91"/>
            </w:pPr>
            <w:r>
              <w:rPr>
                <w:rFonts w:ascii="Arial" w:hAnsi="Arial" w:cs="Arial"/>
                <w:color w:val="000000"/>
              </w:rPr>
              <w:t xml:space="preserve">  п</w:t>
            </w:r>
            <w:r w:rsidR="00250BC4">
              <w:rPr>
                <w:rFonts w:ascii="Arial" w:hAnsi="Arial" w:cs="Arial"/>
                <w:color w:val="000000"/>
              </w:rPr>
              <w:t xml:space="preserve">ринято новых – </w:t>
            </w:r>
            <w:proofErr w:type="gramStart"/>
            <w:r w:rsidR="00FB5FBE">
              <w:rPr>
                <w:rFonts w:ascii="Arial" w:hAnsi="Arial" w:cs="Arial"/>
                <w:color w:val="000000"/>
              </w:rPr>
              <w:t>4</w:t>
            </w:r>
            <w:r w:rsidR="00250BC4">
              <w:rPr>
                <w:rFonts w:ascii="Arial" w:hAnsi="Arial" w:cs="Arial"/>
                <w:color w:val="000000"/>
              </w:rPr>
              <w:t>;  10</w:t>
            </w:r>
            <w:proofErr w:type="gramEnd"/>
            <w:r w:rsidR="00250BC4">
              <w:rPr>
                <w:rFonts w:ascii="Arial" w:hAnsi="Arial" w:cs="Arial"/>
                <w:color w:val="000000"/>
              </w:rPr>
              <w:t xml:space="preserve"> действующих </w:t>
            </w:r>
            <w:r w:rsidR="00FB5FBE">
              <w:rPr>
                <w:rFonts w:ascii="Arial" w:hAnsi="Arial" w:cs="Arial"/>
                <w:color w:val="000000"/>
              </w:rPr>
              <w:t xml:space="preserve">признаны утратившими </w:t>
            </w:r>
            <w:proofErr w:type="spellStart"/>
            <w:r w:rsidR="00FB5FBE">
              <w:rPr>
                <w:rFonts w:ascii="Arial" w:hAnsi="Arial" w:cs="Arial"/>
                <w:color w:val="000000"/>
              </w:rPr>
              <w:t>силу,взамен</w:t>
            </w:r>
            <w:proofErr w:type="spellEnd"/>
            <w:r w:rsidR="00FB5FBE">
              <w:rPr>
                <w:rFonts w:ascii="Arial" w:hAnsi="Arial" w:cs="Arial"/>
                <w:color w:val="000000"/>
              </w:rPr>
              <w:t xml:space="preserve"> приняты 10 новых по тем же услугам  на основе модельных АГТО; </w:t>
            </w:r>
            <w:r w:rsidR="00250BC4">
              <w:rPr>
                <w:rFonts w:ascii="Arial" w:hAnsi="Arial" w:cs="Arial"/>
                <w:color w:val="000000"/>
              </w:rPr>
              <w:t>внесены изменения</w:t>
            </w:r>
            <w:r w:rsidR="00FB5FBE">
              <w:rPr>
                <w:rFonts w:ascii="Arial" w:hAnsi="Arial" w:cs="Arial"/>
                <w:color w:val="000000"/>
              </w:rPr>
              <w:t xml:space="preserve"> в 4 регламента</w:t>
            </w:r>
          </w:p>
          <w:p w:rsidR="00F624D8" w:rsidRPr="00F624D8" w:rsidRDefault="00F624D8" w:rsidP="002D209F">
            <w:pPr>
              <w:spacing w:after="1" w:line="220" w:lineRule="atLeast"/>
              <w:ind w:left="-62" w:firstLine="6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Исполнение государственных функций и предоставление государственных услуг органами местного самоуправления в рамках переданных государственных полномочий в соответствии с административными регламентами, утвержденными исполнительными органами государственной власти Тюменской области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</w:p>
          <w:p w:rsidR="005434F6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C82584" w:rsidRPr="00C82584" w:rsidRDefault="00C82584" w:rsidP="00FB5FBE">
            <w:pPr>
              <w:spacing w:line="276" w:lineRule="auto"/>
              <w:jc w:val="center"/>
              <w:rPr>
                <w:rFonts w:ascii="Arial" w:hAnsi="Arial" w:cs="Segoe UI"/>
                <w:color w:val="000000"/>
                <w:sz w:val="18"/>
                <w:szCs w:val="18"/>
                <w:u w:val="single"/>
                <w:lang w:eastAsia="en-US"/>
              </w:rPr>
            </w:pPr>
            <w:r w:rsidRPr="00C82584">
              <w:rPr>
                <w:rFonts w:ascii="Arial" w:hAnsi="Arial" w:cs="Segoe UI"/>
                <w:color w:val="000000"/>
                <w:sz w:val="18"/>
                <w:szCs w:val="18"/>
                <w:u w:val="single"/>
                <w:lang w:eastAsia="en-US"/>
              </w:rPr>
              <w:t>ВСЕГО -16 услуг:</w:t>
            </w:r>
          </w:p>
          <w:p w:rsidR="00FB5FBE" w:rsidRPr="001E36D3" w:rsidRDefault="00184AE1" w:rsidP="00FB5FBE">
            <w:pPr>
              <w:spacing w:line="276" w:lineRule="auto"/>
              <w:jc w:val="center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 xml:space="preserve">1. </w:t>
            </w:r>
            <w:r w:rsidR="00FB5FBE" w:rsidRPr="00FB5FBE"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>Принятие решения о предоставлении жилых помещений государственного жилищного фонда Тюменской области гражданам, имеющим право на предоставление жилых помещений по договорам социального найма из государственного жилищного фонда Тюменской области, и заключение договора социального найма жилых помещений государственного жилищного фонда Тюменской области с указанными гражданами, за исключением случаев передачи права заключения договора социального найма иным лицам по соглашени</w:t>
            </w:r>
            <w:r w:rsidR="00FB5FBE"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>ю</w:t>
            </w:r>
            <w:r w:rsidR="00FB5FBE" w:rsidRPr="00FB5FBE"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-  </w:t>
            </w:r>
            <w:r w:rsidR="001E36D3"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УСЛУГА оказывается </w:t>
            </w:r>
            <w:r w:rsidR="00FB5FBE" w:rsidRPr="00FB5FBE"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на основании </w:t>
            </w:r>
            <w:r w:rsidR="00FB5FBE" w:rsidRPr="001E36D3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ЗТО  от 07.10.1999 № 137 «О порядке учета граждан, нуждающихся в жилых помещениях, предоставляемых им по договорам социального </w:t>
            </w:r>
            <w:r w:rsidR="00FB5FBE" w:rsidRPr="001E36D3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lastRenderedPageBreak/>
              <w:t>найма, и предоставления жилых помещений в Тюменской области» ;</w:t>
            </w:r>
          </w:p>
          <w:p w:rsidR="00FB5FBE" w:rsidRPr="001E36D3" w:rsidRDefault="00FB5FBE" w:rsidP="00FB5FBE">
            <w:pPr>
              <w:spacing w:line="276" w:lineRule="auto"/>
              <w:jc w:val="center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</w:p>
          <w:p w:rsidR="00FB5FBE" w:rsidRPr="001E36D3" w:rsidRDefault="00FB5FBE" w:rsidP="00FB5FBE">
            <w:pPr>
              <w:spacing w:line="276" w:lineRule="auto"/>
              <w:jc w:val="center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  <w:r w:rsidRPr="001E36D3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>Постановление П</w:t>
            </w:r>
            <w:r w:rsidR="001E36D3" w:rsidRPr="001E36D3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>ТО</w:t>
            </w:r>
            <w:r w:rsidRPr="001E36D3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 от 29.12.2012 № 583-п «Об утверждении порядка предоставления детям-сиротам и детям, оставшимся без попечения родителей, лицам из числа детей-сирот и детей, оставшихся без попечения родителей, жилых помещений»;</w:t>
            </w:r>
          </w:p>
          <w:p w:rsidR="00FB5FBE" w:rsidRPr="001E36D3" w:rsidRDefault="00FB5FBE" w:rsidP="00FB5FBE">
            <w:pPr>
              <w:spacing w:line="276" w:lineRule="auto"/>
              <w:jc w:val="center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</w:p>
          <w:p w:rsidR="00F624D8" w:rsidRDefault="00FB5FBE" w:rsidP="00FB5FBE">
            <w:pPr>
              <w:spacing w:after="1" w:line="220" w:lineRule="atLeast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  <w:r w:rsidRPr="001E36D3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Распоряжение ГУС ТО от 17.09.2012 № 14-р «Об утверждении </w:t>
            </w:r>
            <w:proofErr w:type="spellStart"/>
            <w:r w:rsidRPr="001E36D3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>администраитивного</w:t>
            </w:r>
            <w:proofErr w:type="spellEnd"/>
            <w:r w:rsidRPr="001E36D3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 регламента в новой редакции»</w:t>
            </w:r>
          </w:p>
          <w:p w:rsidR="00184AE1" w:rsidRDefault="00184AE1" w:rsidP="00FB5FBE">
            <w:pPr>
              <w:spacing w:after="1" w:line="220" w:lineRule="atLeast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</w:p>
          <w:p w:rsidR="00184AE1" w:rsidRDefault="00184AE1" w:rsidP="00184AE1">
            <w:pPr>
              <w:spacing w:after="1" w:line="220" w:lineRule="atLeast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2. </w:t>
            </w:r>
            <w:r w:rsidRPr="00184AE1"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>Проверка достоверности документов, представляемых для получения государственной поддержки сельхозпроизводителями, подготовка заключений по ним, а также согласование указанных документов</w:t>
            </w:r>
            <w:r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 xml:space="preserve"> -</w:t>
            </w:r>
            <w:r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 УСЛУГА оказывается </w:t>
            </w:r>
            <w:r w:rsidRPr="00FB5FBE"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>на основании</w:t>
            </w:r>
            <w:r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184AE1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Распоряжения </w:t>
            </w:r>
            <w:proofErr w:type="spellStart"/>
            <w:r w:rsidRPr="00184AE1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>Деп.АПК</w:t>
            </w:r>
            <w:proofErr w:type="spellEnd"/>
            <w:r w:rsidRPr="00184AE1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 ТО от 30.06.2012 № 23 «Об утверждении административного регламента»</w:t>
            </w:r>
          </w:p>
          <w:p w:rsidR="00C82584" w:rsidRDefault="00C82584" w:rsidP="00184AE1">
            <w:pPr>
              <w:spacing w:after="1" w:line="220" w:lineRule="atLeast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</w:p>
          <w:p w:rsidR="00C82584" w:rsidRDefault="00C82584" w:rsidP="00C82584">
            <w:pPr>
              <w:spacing w:after="1" w:line="220" w:lineRule="atLeast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>3.</w:t>
            </w:r>
            <w:r>
              <w:rPr>
                <w:rFonts w:ascii="Arial" w:hAnsi="Arial" w:cs="Segoe UI"/>
                <w:color w:val="000000"/>
                <w:lang w:eastAsia="en-US"/>
              </w:rPr>
              <w:t xml:space="preserve"> </w:t>
            </w:r>
            <w:r w:rsidRPr="00C82584"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>Предоставление социальных выплат на приобретение (строительство) жилого помещения ветеранам, инвалидам и семьям, имеющим детей-инвалидов, нуждающимся в улучшении жилищных условий</w:t>
            </w:r>
            <w:r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 xml:space="preserve"> - </w:t>
            </w:r>
            <w:r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УСЛУГА оказывается </w:t>
            </w:r>
            <w:r w:rsidRPr="00FB5FBE"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>на основании</w:t>
            </w:r>
            <w:r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82584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>Постановления ПТО от 14.08.2006 № 193-п «О предоставлении мер социальной поддержки по обеспечению жильем категорий граждан, определенных федеральными законами «О ветеранах» и «О социальной защите инвалидов в Российской Федерации»</w:t>
            </w:r>
          </w:p>
          <w:p w:rsidR="00C82584" w:rsidRDefault="00C82584" w:rsidP="00C82584">
            <w:pPr>
              <w:spacing w:after="1" w:line="220" w:lineRule="atLeast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4. </w:t>
            </w:r>
            <w:r w:rsidRPr="00C82584"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>Обеспечение жильем молодых семей и молодых специалистов, проживающих и работающих на селе либо изъявивших желание переехать на постоянное место жительства в сельскую местность и работать там</w:t>
            </w:r>
            <w:r>
              <w:rPr>
                <w:rFonts w:ascii="Arial" w:hAnsi="Arial" w:cs="Segoe UI"/>
                <w:color w:val="000000"/>
                <w:sz w:val="18"/>
                <w:szCs w:val="18"/>
                <w:lang w:eastAsia="en-US"/>
              </w:rPr>
              <w:t xml:space="preserve">- </w:t>
            </w:r>
            <w:r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УСЛУГА оказывается </w:t>
            </w:r>
            <w:r w:rsidRPr="00FB5FBE"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>на основании</w:t>
            </w:r>
            <w:r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82584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Распоряжения </w:t>
            </w:r>
            <w:proofErr w:type="spellStart"/>
            <w:r w:rsidRPr="00C82584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>Деп.АПК</w:t>
            </w:r>
            <w:proofErr w:type="spellEnd"/>
            <w:r w:rsidRPr="00C82584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 ТО от 20.08.2014 № 10 «Об утверждении административного регламента  по </w:t>
            </w:r>
            <w:r w:rsidRPr="00C82584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lastRenderedPageBreak/>
              <w:t>предоставлению государственной услуги «Обеспечение жильем молодых семей и молодых специалистов, проживающих и работающих на селе  либо  изъявивших желание переехать на постоянное место жительства в сельскую местность и работать там»</w:t>
            </w:r>
          </w:p>
          <w:p w:rsidR="00C82584" w:rsidRPr="00C82584" w:rsidRDefault="00C82584" w:rsidP="00C82584">
            <w:pPr>
              <w:spacing w:line="276" w:lineRule="auto"/>
              <w:jc w:val="center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5. </w:t>
            </w:r>
            <w:r w:rsidRPr="00C82584">
              <w:rPr>
                <w:rFonts w:ascii="Arial" w:hAnsi="Arial"/>
                <w:b/>
                <w:color w:val="000000"/>
                <w:sz w:val="18"/>
                <w:szCs w:val="18"/>
                <w:lang w:eastAsia="en-US"/>
              </w:rPr>
              <w:t>12 услуг ЗАГС</w:t>
            </w:r>
            <w:r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 - </w:t>
            </w:r>
            <w:r w:rsidRPr="00FB5FBE"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>на основании</w:t>
            </w:r>
            <w:r>
              <w:rPr>
                <w:rFonts w:ascii="Arial" w:hAnsi="Arial" w:cs="Segoe UI"/>
                <w:b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82584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Приказа Министерства юстиции РФ от 28.12.2018 № 307 </w:t>
            </w:r>
          </w:p>
          <w:p w:rsidR="00C82584" w:rsidRPr="00C82584" w:rsidRDefault="00C82584" w:rsidP="00C82584">
            <w:pPr>
              <w:spacing w:line="276" w:lineRule="auto"/>
              <w:jc w:val="center"/>
              <w:rPr>
                <w:rFonts w:ascii="Arial" w:hAnsi="Arial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82584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>« Об</w:t>
            </w:r>
            <w:proofErr w:type="gramEnd"/>
            <w:r w:rsidRPr="00C82584">
              <w:rPr>
                <w:rFonts w:ascii="Arial" w:hAnsi="Arial"/>
                <w:color w:val="000000"/>
                <w:sz w:val="18"/>
                <w:szCs w:val="18"/>
                <w:lang w:eastAsia="en-US"/>
              </w:rPr>
              <w:t xml:space="preserve"> утверждении Административного регламента предоставления государственной услуги по государственной регистрации актов  гражданского состояния органами, осуществляющими государственную регистрацию -актов гражданского состояния на территории Российской Федерации»</w:t>
            </w:r>
          </w:p>
          <w:p w:rsidR="00C82584" w:rsidRPr="00FB5FBE" w:rsidRDefault="00C82584" w:rsidP="00C82584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9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Разработка проектов административных регламентов исполнения муниципальных функций при осуществлении муниципального контроля и административных регламентов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По мере наделения органов местного самоуправления новыми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полномочиями по предоставлению услуг (исполнению функций)</w:t>
            </w:r>
          </w:p>
        </w:tc>
        <w:tc>
          <w:tcPr>
            <w:tcW w:w="1985" w:type="dxa"/>
          </w:tcPr>
          <w:p w:rsidR="00F624D8" w:rsidRPr="00F624D8" w:rsidRDefault="005434F6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принятых органом местного самоуправления административных регламентов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6F4D80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АР принимаются на основе модельных, разработанных АГТО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Разработка и внедрение автоматизированной информационной системы, позволяющей органам местного самоуправления, оказывающим муниципальные услуги, осуществлять взаимодействие с порталом государственных и муниципальных услуг и информационной системой государственного автономного учреждения Тюменской области "Многофункциональный центр предоставления государственных и муниципальных услуг Тюменской области" (далее - ГАУ ТО "МФЦ") через электронные сервисы, а также позволяющей фиксировать, сохранять и направлять в информационную систему ГАУ ТО "МФЦ" и/или личный кабинет портала государственных и муниципальных услуг информацию о регистрации заявления, 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направлении межведомственных запросов, о получении ответов на межведомственные запросы, о подготовке решения, о принятии решения, о направлении результата услуги в место выдачи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Не позднее 31 декабря 2021 года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Департамент информатизации Тюменской области, руководитель ГАУ ТО "МФЦ", органы местного самоуправления</w:t>
            </w:r>
            <w:r w:rsidR="005434F6">
              <w:rPr>
                <w:rFonts w:ascii="Arial" w:hAnsi="Arial" w:cs="Arial"/>
                <w:sz w:val="22"/>
                <w:szCs w:val="22"/>
              </w:rPr>
              <w:t xml:space="preserve"> района 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F624D8" w:rsidRPr="00F624D8" w:rsidRDefault="00F255BB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Взаимодействие осуществляется через портал поставщика услуг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Подключение к электронным сервисам органов местного самоуправления для электронного взаимодействия при предоставлении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перевода услуг, оказываемых органами местного самоуправления, для их предоставления в ГАУ ТО "МФЦ"</w:t>
            </w:r>
          </w:p>
        </w:tc>
        <w:tc>
          <w:tcPr>
            <w:tcW w:w="198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Руководитель ГАУ ТО "МФЦ"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электронных сервисов, реализованных в системе межведомственного электронного взаимодействия, к которым подключено ГАУ ТО "МФЦ" (в течение 3 месяцев с даты вывода в продуктивную среду)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D705D7" w:rsidRDefault="00D705D7" w:rsidP="00D705D7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по соглашению с ГАУ ТО «МФЦ» - 29 услуг;</w:t>
            </w:r>
          </w:p>
          <w:p w:rsidR="00D705D7" w:rsidRPr="00D705D7" w:rsidRDefault="00D705D7" w:rsidP="00D705D7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D705D7">
              <w:rPr>
                <w:rFonts w:ascii="Arial" w:hAnsi="Arial" w:cs="Arial"/>
                <w:sz w:val="22"/>
                <w:szCs w:val="22"/>
              </w:rPr>
              <w:t>Информационный обмен между МФЦ и Администрацией осуществляется посредством курьерской доставки, почтовых отправлений, в электронном виде с использованием АИС «ЕЦУ» посредством системы межведомственного электронного взаимодействия Тюменской области (далее — СМЭВ).</w:t>
            </w:r>
          </w:p>
          <w:p w:rsidR="00D705D7" w:rsidRPr="00F624D8" w:rsidRDefault="00D705D7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правовой и антикоррупционной экспертизы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подготовки проектов административных регламентов</w:t>
            </w:r>
          </w:p>
        </w:tc>
        <w:tc>
          <w:tcPr>
            <w:tcW w:w="1985" w:type="dxa"/>
          </w:tcPr>
          <w:p w:rsidR="00F624D8" w:rsidRPr="00F624D8" w:rsidRDefault="00C20A6E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проектов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услуг, подвергнутых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правовой и антикоррупционной экспертизе, от общего количества проектов, поступивших на согласование в уполномоченные структурные подразделения органов местного самоуправления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F624D8" w:rsidRDefault="006F4D80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100 %</w:t>
            </w:r>
          </w:p>
          <w:p w:rsidR="006F4D80" w:rsidRPr="00F624D8" w:rsidRDefault="006F4D80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(18 НПА – новые регламенты, принятые взамен действующих, внесение изменений)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Принятие административных регламентов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После учета всех обоснованных замечаний, полученных по результатам проведения правовой и антикоррупционной экспертизы</w:t>
            </w:r>
          </w:p>
        </w:tc>
        <w:tc>
          <w:tcPr>
            <w:tcW w:w="1985" w:type="dxa"/>
          </w:tcPr>
          <w:p w:rsidR="00F624D8" w:rsidRPr="00F624D8" w:rsidRDefault="00C20A6E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проектов административных регламентов, по которым учтены все обоснованные замечания, полученные по результатам правовой и антикоррупционной экспертизы, либо по которым подготовлены мотивированные возражения от общего количества проектов, подвергнутых правовой и антикоррупционной экспертизе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F624D8" w:rsidRPr="00F624D8" w:rsidRDefault="00DC078F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замечаний не поступало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14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Внесение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 в порядке, предусмотренном для их принятия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F624D8" w:rsidRPr="00F624D8" w:rsidRDefault="00C20A6E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внесенных изменений в административные регламенты исполнения муниципальных функций при осуществлении муниципального контроля и административных регламентов предоставления муниципальных услуг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F624D8" w:rsidRPr="00F624D8" w:rsidRDefault="00DC078F" w:rsidP="00DC078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внесенных изменений</w:t>
            </w:r>
            <w:r>
              <w:rPr>
                <w:rFonts w:ascii="Arial" w:hAnsi="Arial" w:cs="Arial"/>
                <w:sz w:val="22"/>
                <w:szCs w:val="22"/>
              </w:rPr>
              <w:t xml:space="preserve"> – в 4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АР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10 АР  приняты новые взамен утративших силу</w:t>
            </w:r>
          </w:p>
        </w:tc>
      </w:tr>
      <w:tr w:rsidR="00F624D8" w:rsidRPr="00F624D8" w:rsidTr="00F624D8">
        <w:tc>
          <w:tcPr>
            <w:tcW w:w="460" w:type="dxa"/>
          </w:tcPr>
          <w:p w:rsidR="00F624D8" w:rsidRPr="00F624D8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3935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внутреннего мониторинга качества предоставления муниципальных услуг</w:t>
            </w:r>
          </w:p>
        </w:tc>
        <w:tc>
          <w:tcPr>
            <w:tcW w:w="1842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F624D8" w:rsidRPr="00F624D8" w:rsidRDefault="00C20A6E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F624D8" w:rsidRP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DC078F" w:rsidRPr="00DC078F" w:rsidRDefault="00DC078F" w:rsidP="00DC078F">
            <w:pPr>
              <w:pStyle w:val="ad"/>
              <w:spacing w:before="278" w:beforeAutospacing="0" w:after="284" w:line="240" w:lineRule="auto"/>
              <w:rPr>
                <w:sz w:val="18"/>
                <w:szCs w:val="18"/>
              </w:rPr>
            </w:pPr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 xml:space="preserve">Среднее число обращений заявителя для получения одной государственной (муниципальной) услуги (среднее по всем вместе предоставляемым </w:t>
            </w:r>
            <w:proofErr w:type="gramStart"/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>услугам)-</w:t>
            </w:r>
            <w:proofErr w:type="gramEnd"/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 xml:space="preserve"> 2;</w:t>
            </w:r>
          </w:p>
          <w:p w:rsidR="00DC078F" w:rsidRPr="00DC078F" w:rsidRDefault="00DC078F" w:rsidP="00DC078F">
            <w:pPr>
              <w:pStyle w:val="ad"/>
              <w:spacing w:before="278" w:beforeAutospacing="0" w:after="284" w:line="240" w:lineRule="auto"/>
              <w:rPr>
                <w:sz w:val="18"/>
                <w:szCs w:val="18"/>
              </w:rPr>
            </w:pPr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>Среднее время ожидания в очереди при обращении – 15 мин.;</w:t>
            </w:r>
          </w:p>
          <w:p w:rsidR="00DC078F" w:rsidRPr="00DC078F" w:rsidRDefault="00DC078F" w:rsidP="00DC078F">
            <w:pPr>
              <w:pStyle w:val="ad"/>
              <w:spacing w:before="278" w:beforeAutospacing="0" w:after="0" w:line="240" w:lineRule="auto"/>
              <w:rPr>
                <w:sz w:val="18"/>
                <w:szCs w:val="18"/>
              </w:rPr>
            </w:pPr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 xml:space="preserve">Разработка и утверждение перечней муниципальных услуг (работ), оказываемых (выполняемых) муниципальными учреждениями - в сфере образования - приказ </w:t>
            </w:r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Управления образования от 08.10.2015 № 219-од;</w:t>
            </w:r>
          </w:p>
          <w:p w:rsidR="00DC078F" w:rsidRPr="00DC078F" w:rsidRDefault="00DC078F" w:rsidP="00DC078F">
            <w:pPr>
              <w:pStyle w:val="ad"/>
              <w:spacing w:before="278" w:beforeAutospacing="0" w:after="119" w:line="240" w:lineRule="auto"/>
              <w:rPr>
                <w:sz w:val="18"/>
                <w:szCs w:val="18"/>
              </w:rPr>
            </w:pPr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 xml:space="preserve">в сфере соцзащиты и культуры – постановление администрации </w:t>
            </w:r>
            <w:proofErr w:type="gramStart"/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>района</w:t>
            </w:r>
            <w:r w:rsidRPr="00DC078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</w:t>
            </w:r>
            <w:proofErr w:type="gramEnd"/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 xml:space="preserve"> 24.11.2015 № 114 ;</w:t>
            </w:r>
          </w:p>
          <w:p w:rsidR="00DC078F" w:rsidRPr="00DC078F" w:rsidRDefault="00DC078F" w:rsidP="00DC078F">
            <w:pPr>
              <w:pStyle w:val="ad"/>
              <w:spacing w:after="0" w:line="240" w:lineRule="auto"/>
              <w:ind w:firstLine="720"/>
              <w:rPr>
                <w:sz w:val="18"/>
                <w:szCs w:val="18"/>
              </w:rPr>
            </w:pPr>
            <w:r w:rsidRPr="00DC078F">
              <w:rPr>
                <w:rFonts w:ascii="Arial" w:hAnsi="Arial" w:cs="Arial"/>
                <w:color w:val="000000"/>
                <w:sz w:val="18"/>
                <w:szCs w:val="18"/>
              </w:rPr>
              <w:t>Доля муниципальных учреждений от общего числа муниципальных учреждений муниципального образования, оказывающих (выполняющих) услуги (работы), для которых утверждены перечни государственных услуг (работ) – 100 %</w:t>
            </w:r>
          </w:p>
          <w:p w:rsidR="00F624D8" w:rsidRDefault="00F624D8" w:rsidP="008F056F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  <w:p w:rsidR="00DC078F" w:rsidRDefault="00DC078F" w:rsidP="00DC078F">
            <w:pPr>
              <w:spacing w:after="1" w:line="220" w:lineRule="atLeas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DC078F">
              <w:rPr>
                <w:rFonts w:ascii="Arial" w:hAnsi="Arial" w:cs="Arial"/>
                <w:sz w:val="18"/>
                <w:szCs w:val="18"/>
                <w:u w:val="single"/>
              </w:rPr>
              <w:t xml:space="preserve">Всего оказано </w:t>
            </w:r>
            <w:proofErr w:type="gramStart"/>
            <w:r w:rsidRPr="00DC078F">
              <w:rPr>
                <w:rFonts w:ascii="Arial" w:hAnsi="Arial" w:cs="Arial"/>
                <w:sz w:val="18"/>
                <w:szCs w:val="18"/>
                <w:u w:val="single"/>
              </w:rPr>
              <w:t>услуг ,</w:t>
            </w:r>
            <w:proofErr w:type="gramEnd"/>
            <w:r w:rsidRPr="00DC078F">
              <w:rPr>
                <w:rFonts w:ascii="Arial" w:hAnsi="Arial" w:cs="Arial"/>
                <w:sz w:val="18"/>
                <w:szCs w:val="18"/>
                <w:u w:val="single"/>
              </w:rPr>
              <w:t xml:space="preserve"> согласно реестру , в 2019 г.: </w:t>
            </w:r>
          </w:p>
          <w:p w:rsidR="00DC078F" w:rsidRDefault="00DC078F" w:rsidP="00DC078F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 реестр включено 53 услуги;</w:t>
            </w:r>
          </w:p>
          <w:p w:rsidR="00DC078F" w:rsidRDefault="00DC078F" w:rsidP="00DC078F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оказано за год – 114 404, из них:</w:t>
            </w:r>
          </w:p>
          <w:p w:rsidR="00DC078F" w:rsidRDefault="00DC078F" w:rsidP="00DC078F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ч\з МФЦ- 591 (0,6%);</w:t>
            </w:r>
          </w:p>
          <w:p w:rsidR="00DC078F" w:rsidRDefault="00DC078F" w:rsidP="00DC078F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при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личн.приеме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3791 (3,4 %);</w:t>
            </w:r>
          </w:p>
          <w:p w:rsidR="00DC078F" w:rsidRPr="00DC078F" w:rsidRDefault="00DC078F" w:rsidP="00DC078F">
            <w:pPr>
              <w:spacing w:after="1" w:line="2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через РПГУ и Интернет – 110 022 (96%)</w:t>
            </w:r>
          </w:p>
        </w:tc>
      </w:tr>
      <w:tr w:rsidR="00F624D8" w:rsidRPr="00F624D8" w:rsidTr="00F624D8">
        <w:tc>
          <w:tcPr>
            <w:tcW w:w="15026" w:type="dxa"/>
            <w:gridSpan w:val="7"/>
          </w:tcPr>
          <w:p w:rsidR="00F624D8" w:rsidRPr="008F056F" w:rsidRDefault="00F624D8" w:rsidP="008F056F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lastRenderedPageBreak/>
              <w:t>1.4. Противодействие коррупции при осуществлении закупок для муниципальных нужд и распоряжении муниципальным имуществом</w:t>
            </w:r>
          </w:p>
        </w:tc>
      </w:tr>
      <w:tr w:rsidR="003705BA" w:rsidRPr="00F624D8" w:rsidTr="00F624D8">
        <w:tc>
          <w:tcPr>
            <w:tcW w:w="460" w:type="dxa"/>
          </w:tcPr>
          <w:p w:rsidR="003705BA" w:rsidRPr="00F624D8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16</w:t>
            </w:r>
          </w:p>
        </w:tc>
        <w:tc>
          <w:tcPr>
            <w:tcW w:w="393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Направление муниципальных служащих для участия в обучающих мероприятиях по вопросам реализации Федерального </w:t>
            </w:r>
            <w:hyperlink r:id="rId6" w:history="1">
              <w:r w:rsidRPr="00F624D8">
                <w:rPr>
                  <w:rFonts w:ascii="Arial" w:hAnsi="Arial" w:cs="Arial"/>
                  <w:color w:val="0000FF"/>
                  <w:sz w:val="22"/>
                  <w:szCs w:val="22"/>
                </w:rPr>
                <w:t>закона</w:t>
              </w:r>
            </w:hyperlink>
            <w:r w:rsidRPr="00F624D8">
              <w:rPr>
                <w:rFonts w:ascii="Arial" w:hAnsi="Arial" w:cs="Arial"/>
                <w:sz w:val="22"/>
                <w:szCs w:val="22"/>
              </w:rPr>
              <w:t xml:space="preserve"> от 05.04.2013 N 44-ФЗ "О контрактной системе в сфере закупок товаров, работ, услуг для обеспечения государственных и муниципальных нужд", проводимых Управлением государственных закупок Тюменской области</w:t>
            </w:r>
          </w:p>
        </w:tc>
        <w:tc>
          <w:tcPr>
            <w:tcW w:w="1842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со сроками проведения обучающих мероприятий, устанавливаемых Управлением государственных закупок Тюменской области</w:t>
            </w:r>
          </w:p>
        </w:tc>
        <w:tc>
          <w:tcPr>
            <w:tcW w:w="198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муниципальных служащих, на которых возложены функции по осуществлению закупок товаров, работ и услуг для обеспечения муниципальных нужд, принявших участие в обучающих семинарах, указанных в графе 2 настоящей строки</w:t>
            </w:r>
          </w:p>
        </w:tc>
        <w:tc>
          <w:tcPr>
            <w:tcW w:w="2126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3705BA" w:rsidRPr="003705BA" w:rsidRDefault="003705BA" w:rsidP="003705BA">
            <w:pPr>
              <w:spacing w:before="280" w:after="142" w:line="288" w:lineRule="auto"/>
            </w:pPr>
            <w:r w:rsidRPr="003705BA">
              <w:rPr>
                <w:rFonts w:ascii="Arial" w:hAnsi="Arial"/>
                <w:sz w:val="20"/>
                <w:szCs w:val="20"/>
              </w:rPr>
              <w:t>В 2019 году обучения не было</w:t>
            </w:r>
          </w:p>
        </w:tc>
      </w:tr>
      <w:tr w:rsidR="003705BA" w:rsidRPr="00F624D8" w:rsidTr="00F624D8">
        <w:tc>
          <w:tcPr>
            <w:tcW w:w="460" w:type="dxa"/>
          </w:tcPr>
          <w:p w:rsidR="003705BA" w:rsidRPr="00F624D8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393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Направление муниципальных служащих на получение дополнительного профессионального образования в сфере осуществления закупок для муниципальных нужд</w:t>
            </w:r>
          </w:p>
        </w:tc>
        <w:tc>
          <w:tcPr>
            <w:tcW w:w="1842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течение года в соответствии с заявкой органа местного самоуправления о закупке образовательных услуг по соответствующей теме, направляемой в Аппарат Губернатора Тюменской области ежегодно в срок до 1 августа</w:t>
            </w:r>
          </w:p>
        </w:tc>
        <w:tc>
          <w:tcPr>
            <w:tcW w:w="198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муниципальных служащих, на которых возложены функции по осуществлению закупок товаров, работ и услуг для обеспечения муниципальных нужд, обучившихся по программам дополнительного профессионального образования, указанным в графе 2 настоящей строки</w:t>
            </w:r>
          </w:p>
        </w:tc>
        <w:tc>
          <w:tcPr>
            <w:tcW w:w="2126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3705BA" w:rsidRPr="003705BA" w:rsidRDefault="003705BA" w:rsidP="003705BA">
            <w:pPr>
              <w:spacing w:before="280" w:after="142" w:line="288" w:lineRule="auto"/>
              <w:rPr>
                <w:rFonts w:ascii="Arial" w:hAnsi="Arial"/>
                <w:sz w:val="20"/>
                <w:szCs w:val="20"/>
              </w:rPr>
            </w:pPr>
            <w:r w:rsidRPr="003705BA">
              <w:rPr>
                <w:rFonts w:ascii="Arial" w:hAnsi="Arial"/>
                <w:sz w:val="20"/>
                <w:szCs w:val="20"/>
              </w:rPr>
              <w:t>В 2019 году по программе «Контрактная система в сфере закупок, работ, услуг для обеспечения государственных и муниципальных услуг» было обучено 6 муниципальных служащих</w:t>
            </w:r>
          </w:p>
        </w:tc>
      </w:tr>
      <w:tr w:rsidR="003705BA" w:rsidRPr="00F624D8" w:rsidTr="00F624D8">
        <w:tc>
          <w:tcPr>
            <w:tcW w:w="460" w:type="dxa"/>
          </w:tcPr>
          <w:p w:rsidR="003705BA" w:rsidRPr="00F624D8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18</w:t>
            </w:r>
          </w:p>
        </w:tc>
        <w:tc>
          <w:tcPr>
            <w:tcW w:w="393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Принятие мер по повышению эффективности использования общественных (публичных) слушаний, предусмотренных земельным и градостроительным законодательством Российской Федерации, при рассмотрении вопросов о предоставлении земельных участков, находящихся в муниципальной собственности</w:t>
            </w:r>
          </w:p>
        </w:tc>
        <w:tc>
          <w:tcPr>
            <w:tcW w:w="1842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Управление муниципального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имущества ,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строительства, ЖКХ  и земельных отношений АВМР</w:t>
            </w:r>
          </w:p>
        </w:tc>
        <w:tc>
          <w:tcPr>
            <w:tcW w:w="2268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Предоставление без публичных слушаний</w:t>
            </w:r>
          </w:p>
        </w:tc>
      </w:tr>
      <w:tr w:rsidR="003705BA" w:rsidRPr="00F624D8" w:rsidTr="00F624D8">
        <w:tc>
          <w:tcPr>
            <w:tcW w:w="15026" w:type="dxa"/>
            <w:gridSpan w:val="7"/>
          </w:tcPr>
          <w:p w:rsidR="003705BA" w:rsidRPr="008F056F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1.5. Использование информационно-коммуникационных технологий при предоставлении муниципальных услуг</w:t>
            </w:r>
          </w:p>
        </w:tc>
      </w:tr>
      <w:tr w:rsidR="003705BA" w:rsidRPr="00F624D8" w:rsidTr="00F624D8">
        <w:tc>
          <w:tcPr>
            <w:tcW w:w="460" w:type="dxa"/>
          </w:tcPr>
          <w:p w:rsidR="003705BA" w:rsidRPr="00F624D8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393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Своевременное, полное размещение информации о предоставляемых муниципальных услугах на Официальном портале органов государственной власти Тюменской области, поддержание в актуальном виде размещенной информации</w:t>
            </w:r>
          </w:p>
        </w:tc>
        <w:tc>
          <w:tcPr>
            <w:tcW w:w="1842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3705BA" w:rsidRPr="00F624D8" w:rsidRDefault="009F312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EF5C03">
              <w:rPr>
                <w:rFonts w:ascii="Arial" w:hAnsi="Arial" w:cs="Arial"/>
                <w:sz w:val="20"/>
                <w:szCs w:val="20"/>
              </w:rPr>
              <w:t>Информация о предоставляемых муниципальных услугах размещена на официальном сайте в полном объеме. Актуализация информации производится своевременно.</w:t>
            </w:r>
          </w:p>
        </w:tc>
      </w:tr>
      <w:tr w:rsidR="003705BA" w:rsidRPr="00F624D8" w:rsidTr="00F624D8">
        <w:tc>
          <w:tcPr>
            <w:tcW w:w="460" w:type="dxa"/>
          </w:tcPr>
          <w:p w:rsidR="003705BA" w:rsidRPr="00F624D8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393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Осуществление мероприятий по переходу на межведомственное электронное взаимодействие при предоставлении муниципальных услуг населению</w:t>
            </w:r>
          </w:p>
        </w:tc>
        <w:tc>
          <w:tcPr>
            <w:tcW w:w="1842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F312A" w:rsidRPr="00EF5C03" w:rsidRDefault="009F312A" w:rsidP="009F312A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  <w:r w:rsidRPr="00EF5C03">
              <w:rPr>
                <w:rFonts w:ascii="Arial" w:hAnsi="Arial" w:cs="Arial"/>
                <w:sz w:val="20"/>
                <w:szCs w:val="20"/>
              </w:rPr>
              <w:t>В системе ППУ запросов:</w:t>
            </w:r>
          </w:p>
          <w:p w:rsidR="009F312A" w:rsidRPr="00EF5C03" w:rsidRDefault="009F312A" w:rsidP="009F312A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  <w:r w:rsidRPr="00EF5C03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gramStart"/>
            <w:r w:rsidRPr="00EF5C03">
              <w:rPr>
                <w:rFonts w:ascii="Arial" w:hAnsi="Arial" w:cs="Arial"/>
                <w:b/>
                <w:sz w:val="20"/>
                <w:szCs w:val="20"/>
              </w:rPr>
              <w:t>от региональных ведомств</w:t>
            </w:r>
            <w:proofErr w:type="gramEnd"/>
            <w:r w:rsidRPr="00EF5C03">
              <w:rPr>
                <w:rFonts w:ascii="Arial" w:hAnsi="Arial" w:cs="Arial"/>
                <w:sz w:val="20"/>
                <w:szCs w:val="20"/>
              </w:rPr>
              <w:t xml:space="preserve"> входящих 662, из них обработано и закрыто 644; исходящих 99/98</w:t>
            </w:r>
          </w:p>
          <w:p w:rsidR="009F312A" w:rsidRPr="00D8633C" w:rsidRDefault="009F312A" w:rsidP="009F312A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  <w:r w:rsidRPr="00EF5C03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gramStart"/>
            <w:r w:rsidRPr="00EF5C03">
              <w:rPr>
                <w:rFonts w:ascii="Arial" w:hAnsi="Arial" w:cs="Arial"/>
                <w:b/>
                <w:sz w:val="20"/>
                <w:szCs w:val="20"/>
              </w:rPr>
              <w:t xml:space="preserve">от федеральных </w:t>
            </w:r>
            <w:r w:rsidRPr="00D8633C">
              <w:rPr>
                <w:rFonts w:ascii="Arial" w:hAnsi="Arial" w:cs="Arial"/>
                <w:b/>
                <w:sz w:val="20"/>
                <w:szCs w:val="20"/>
              </w:rPr>
              <w:t>ведомств</w:t>
            </w:r>
            <w:proofErr w:type="gramEnd"/>
            <w:r w:rsidRPr="00D863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8633C">
              <w:rPr>
                <w:rFonts w:ascii="Arial" w:hAnsi="Arial" w:cs="Arial"/>
                <w:sz w:val="20"/>
                <w:szCs w:val="20"/>
              </w:rPr>
              <w:t>входящих 168/155, исходящих 4926/4696;</w:t>
            </w:r>
          </w:p>
          <w:p w:rsidR="009F312A" w:rsidRPr="00D8633C" w:rsidRDefault="009F312A" w:rsidP="009F312A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  <w:r w:rsidRPr="00D8633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D8633C">
              <w:rPr>
                <w:rFonts w:ascii="Arial" w:hAnsi="Arial" w:cs="Arial"/>
                <w:b/>
                <w:sz w:val="20"/>
                <w:szCs w:val="20"/>
              </w:rPr>
              <w:t xml:space="preserve">межведомственные </w:t>
            </w:r>
            <w:proofErr w:type="spellStart"/>
            <w:r w:rsidRPr="00D8633C">
              <w:rPr>
                <w:rFonts w:ascii="Arial" w:hAnsi="Arial" w:cs="Arial"/>
                <w:b/>
                <w:sz w:val="20"/>
                <w:szCs w:val="20"/>
              </w:rPr>
              <w:t>кастомные</w:t>
            </w:r>
            <w:proofErr w:type="spellEnd"/>
            <w:r w:rsidRPr="00D8633C">
              <w:rPr>
                <w:rFonts w:ascii="Arial" w:hAnsi="Arial" w:cs="Arial"/>
                <w:b/>
                <w:sz w:val="20"/>
                <w:szCs w:val="20"/>
              </w:rPr>
              <w:t xml:space="preserve"> запросы</w:t>
            </w:r>
            <w:r w:rsidRPr="00D8633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8633C">
              <w:rPr>
                <w:rFonts w:ascii="Arial" w:hAnsi="Arial" w:cs="Arial"/>
                <w:sz w:val="20"/>
                <w:szCs w:val="20"/>
              </w:rPr>
              <w:lastRenderedPageBreak/>
              <w:t>входящие 291/290, исходящие 280/278.</w:t>
            </w:r>
          </w:p>
          <w:p w:rsidR="009F312A" w:rsidRPr="00D8633C" w:rsidRDefault="009F312A" w:rsidP="009F312A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F312A" w:rsidRPr="00D8633C" w:rsidRDefault="009F312A" w:rsidP="009F312A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  <w:r w:rsidRPr="00D8633C">
              <w:rPr>
                <w:rFonts w:ascii="Arial" w:hAnsi="Arial" w:cs="Arial"/>
                <w:sz w:val="20"/>
                <w:szCs w:val="20"/>
              </w:rPr>
              <w:t>Большинство запросов в Федеральную службу государственной регистрации, кадастра и картографии</w:t>
            </w:r>
          </w:p>
          <w:p w:rsidR="009F312A" w:rsidRPr="00D8633C" w:rsidRDefault="009F312A" w:rsidP="009F312A">
            <w:pPr>
              <w:spacing w:after="1" w:line="22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705BA" w:rsidRPr="00F624D8" w:rsidRDefault="009F312A" w:rsidP="009F312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D8633C">
              <w:rPr>
                <w:rFonts w:ascii="Arial" w:hAnsi="Arial" w:cs="Arial"/>
                <w:sz w:val="20"/>
                <w:szCs w:val="20"/>
              </w:rPr>
              <w:t>Региональные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от УПФР, МФЦ,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ОМСУ.;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исх.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Деп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лесного комплекса, </w:t>
            </w:r>
            <w:r w:rsidRPr="00DF0142">
              <w:rPr>
                <w:rFonts w:ascii="Arial" w:hAnsi="Arial" w:cs="Arial"/>
                <w:sz w:val="20"/>
                <w:szCs w:val="20"/>
              </w:rPr>
              <w:t>ГБУ ТО «Центр кадастровой оценки и хранения учетно-технической документации»</w:t>
            </w:r>
          </w:p>
        </w:tc>
      </w:tr>
      <w:tr w:rsidR="003705BA" w:rsidRPr="00F624D8" w:rsidTr="00F624D8">
        <w:tc>
          <w:tcPr>
            <w:tcW w:w="460" w:type="dxa"/>
          </w:tcPr>
          <w:p w:rsidR="003705BA" w:rsidRPr="00F624D8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21</w:t>
            </w:r>
          </w:p>
        </w:tc>
        <w:tc>
          <w:tcPr>
            <w:tcW w:w="393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Осуществление мероприятий по переходу на предоставление муниципальных услуг населению в электронном виде</w:t>
            </w:r>
          </w:p>
        </w:tc>
        <w:tc>
          <w:tcPr>
            <w:tcW w:w="1842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В соответствии с Перечнем государственных и муниципальных услуг Тюменской области, разработанным в соответствии с </w:t>
            </w:r>
            <w:hyperlink r:id="rId7" w:history="1">
              <w:r w:rsidRPr="00F624D8">
                <w:rPr>
                  <w:rFonts w:ascii="Arial" w:hAnsi="Arial" w:cs="Arial"/>
                  <w:color w:val="0000FF"/>
                  <w:sz w:val="22"/>
                  <w:szCs w:val="22"/>
                </w:rPr>
                <w:t>пунктом 2</w:t>
              </w:r>
            </w:hyperlink>
            <w:r w:rsidRPr="00F624D8">
              <w:rPr>
                <w:rFonts w:ascii="Arial" w:hAnsi="Arial" w:cs="Arial"/>
                <w:sz w:val="22"/>
                <w:szCs w:val="22"/>
              </w:rPr>
              <w:t xml:space="preserve"> распоряжения Правительства Тюменской области от 24.08.2015 N 1383-рп</w:t>
            </w:r>
          </w:p>
        </w:tc>
        <w:tc>
          <w:tcPr>
            <w:tcW w:w="198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F312A" w:rsidRDefault="009F312A" w:rsidP="009F312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электронном виде через ППУ поступило 426 запросов по 18 муниципальным услугам.</w:t>
            </w:r>
          </w:p>
          <w:p w:rsidR="003705BA" w:rsidRPr="00F624D8" w:rsidRDefault="009F312A" w:rsidP="009F312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На региональном портале размещены 52 услуги, из них 36 предоставляются в электронном виде, в том числе муниципальные 40/30.</w:t>
            </w:r>
          </w:p>
        </w:tc>
      </w:tr>
      <w:tr w:rsidR="003705BA" w:rsidRPr="00F624D8" w:rsidTr="00F624D8">
        <w:tc>
          <w:tcPr>
            <w:tcW w:w="15026" w:type="dxa"/>
            <w:gridSpan w:val="7"/>
          </w:tcPr>
          <w:p w:rsidR="003705BA" w:rsidRPr="008F056F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lastRenderedPageBreak/>
              <w:t>1.6. Мероприятия по противодействию коррупции в сфере прохождения муниципальной службы, в сфере трудовых отношений с руководителями муниципальных учреждений</w:t>
            </w:r>
          </w:p>
        </w:tc>
      </w:tr>
      <w:tr w:rsidR="003705BA" w:rsidRPr="00F624D8" w:rsidTr="00F624D8">
        <w:tc>
          <w:tcPr>
            <w:tcW w:w="460" w:type="dxa"/>
          </w:tcPr>
          <w:p w:rsidR="003705BA" w:rsidRPr="00F624D8" w:rsidRDefault="003705BA" w:rsidP="003705BA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393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Приоритетное замещение должностей муниципальной службы на конкурсной основе, формирование кадрового резерва для замещения вакантных должностей, формирование резерва управленческих кадров</w:t>
            </w:r>
          </w:p>
        </w:tc>
        <w:tc>
          <w:tcPr>
            <w:tcW w:w="1842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должностей муниципальной службы, замещенных на конкурсной основе, из кадрового резерва, резерва управленческих кадров, в общем объеме замещенных вакантных должностей муниципальной службы, на которые формируется кадровый резерв, резерв управленческих кадров</w:t>
            </w:r>
          </w:p>
        </w:tc>
        <w:tc>
          <w:tcPr>
            <w:tcW w:w="2126" w:type="dxa"/>
          </w:tcPr>
          <w:p w:rsidR="003705BA" w:rsidRPr="00F624D8" w:rsidRDefault="003705BA" w:rsidP="003705BA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70%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ad"/>
              <w:spacing w:after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A2C6E">
              <w:rPr>
                <w:rFonts w:ascii="Arial" w:hAnsi="Arial" w:cs="Arial"/>
                <w:color w:val="auto"/>
                <w:sz w:val="20"/>
                <w:szCs w:val="20"/>
              </w:rPr>
              <w:t>Сформированы и своевременно актуализируются кадровые резервы:</w:t>
            </w:r>
          </w:p>
          <w:p w:rsidR="009A2C6E" w:rsidRPr="009A2C6E" w:rsidRDefault="009A2C6E" w:rsidP="009A2C6E">
            <w:pPr>
              <w:pStyle w:val="ad"/>
              <w:spacing w:after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A2C6E">
              <w:rPr>
                <w:rFonts w:ascii="Arial" w:hAnsi="Arial" w:cs="Arial"/>
                <w:color w:val="auto"/>
                <w:sz w:val="20"/>
                <w:szCs w:val="20"/>
              </w:rPr>
              <w:t>1) для замещения вакантных должностей муниципальной службы (кроме управленческих) на 45 должностей - 48 человек;</w:t>
            </w:r>
          </w:p>
          <w:p w:rsidR="009A2C6E" w:rsidRPr="009A2C6E" w:rsidRDefault="009A2C6E" w:rsidP="009A2C6E">
            <w:pPr>
              <w:pStyle w:val="ad"/>
              <w:spacing w:after="0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9A2C6E">
              <w:rPr>
                <w:rFonts w:ascii="Arial" w:hAnsi="Arial" w:cs="Arial"/>
                <w:color w:val="auto"/>
                <w:sz w:val="20"/>
                <w:szCs w:val="20"/>
              </w:rPr>
              <w:t>2) управленческих кадров на 13 должностей - 31 человек.</w:t>
            </w:r>
          </w:p>
          <w:p w:rsidR="003705BA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rFonts w:ascii="Arial" w:hAnsi="Arial" w:cs="Arial"/>
                <w:sz w:val="20"/>
                <w:szCs w:val="20"/>
              </w:rPr>
              <w:t>В 2019 году было замещено 8 вакантных должностей муниципальной службы, из них из кадрового резерва замещено 4 должности, и 4 должности были замещены без проведения конкурса, так как замещение было на период нахождения основного работника в отпуске по уходу за ребенком до 1,5 и до 3 лет.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23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муниципальной службы Тюменской области, и муниципальными служащими Тюменской области, и соблюдения муниципальными служащими требований к служебному поведению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widowControl w:val="0"/>
              <w:ind w:firstLine="57"/>
              <w:jc w:val="both"/>
              <w:rPr>
                <w:sz w:val="20"/>
                <w:szCs w:val="20"/>
              </w:rPr>
            </w:pPr>
            <w:r w:rsidRPr="009A2C6E">
              <w:rPr>
                <w:rFonts w:ascii="Arial" w:hAnsi="Arial" w:cs="Arial"/>
                <w:sz w:val="20"/>
                <w:szCs w:val="20"/>
              </w:rPr>
              <w:t xml:space="preserve">По фактам, указанным в представлении </w:t>
            </w:r>
            <w:proofErr w:type="spellStart"/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прокура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>-туры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, управлением дела-ми были организованы проверки в отношении 2 муниципальных служащих администрации 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Вагайс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-кого муниципального района. </w:t>
            </w:r>
            <w:r w:rsidRPr="009A2C6E">
              <w:rPr>
                <w:rFonts w:ascii="Arial" w:eastAsia="Arial" w:hAnsi="Arial" w:cs="Arial"/>
                <w:sz w:val="20"/>
                <w:szCs w:val="20"/>
              </w:rPr>
              <w:t>Р</w:t>
            </w:r>
            <w:r w:rsidRPr="009A2C6E">
              <w:rPr>
                <w:rFonts w:ascii="Arial" w:hAnsi="Arial" w:cs="Arial"/>
                <w:sz w:val="20"/>
                <w:szCs w:val="20"/>
              </w:rPr>
              <w:t xml:space="preserve">аспоряжением администрации района муниципальному служащему объявлено дисциплинарное взыскание в виде замечания.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В отношении второго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служащего факт недостоверного и неполного отражения в </w:t>
            </w:r>
            <w:r w:rsidRPr="009A2C6E">
              <w:rPr>
                <w:rFonts w:ascii="Arial" w:eastAsia="Arial" w:hAnsi="Arial" w:cs="Arial"/>
                <w:sz w:val="20"/>
                <w:szCs w:val="20"/>
              </w:rPr>
              <w:t xml:space="preserve">справке о доходах за 2018 год сведений </w:t>
            </w:r>
            <w:r w:rsidRPr="009A2C6E">
              <w:rPr>
                <w:rFonts w:ascii="Arial" w:hAnsi="Arial" w:cs="Arial"/>
                <w:sz w:val="20"/>
                <w:szCs w:val="20"/>
              </w:rPr>
              <w:t>не установлен</w:t>
            </w:r>
            <w:r w:rsidRPr="009A2C6E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  <w:p w:rsidR="009A2C6E" w:rsidRPr="009A2C6E" w:rsidRDefault="009A2C6E" w:rsidP="009A2C6E">
            <w:pPr>
              <w:widowControl w:val="0"/>
              <w:ind w:firstLine="57"/>
              <w:jc w:val="both"/>
              <w:rPr>
                <w:sz w:val="20"/>
                <w:szCs w:val="20"/>
              </w:rPr>
            </w:pPr>
            <w:r w:rsidRPr="009A2C6E">
              <w:rPr>
                <w:rFonts w:ascii="Arial" w:eastAsia="Arial" w:hAnsi="Arial" w:cs="Arial"/>
                <w:sz w:val="20"/>
                <w:szCs w:val="20"/>
              </w:rPr>
              <w:t xml:space="preserve">Согласно </w:t>
            </w:r>
            <w:proofErr w:type="spellStart"/>
            <w:r w:rsidRPr="009A2C6E">
              <w:rPr>
                <w:rFonts w:ascii="Arial" w:eastAsia="Arial" w:hAnsi="Arial" w:cs="Arial"/>
                <w:sz w:val="20"/>
                <w:szCs w:val="20"/>
              </w:rPr>
              <w:t>п.п</w:t>
            </w:r>
            <w:proofErr w:type="spellEnd"/>
            <w:r w:rsidRPr="009A2C6E">
              <w:rPr>
                <w:rFonts w:ascii="Arial" w:eastAsia="Arial" w:hAnsi="Arial" w:cs="Arial"/>
                <w:sz w:val="20"/>
                <w:szCs w:val="20"/>
              </w:rPr>
              <w:t xml:space="preserve">. «в» п. </w:t>
            </w:r>
            <w:proofErr w:type="gramStart"/>
            <w:r w:rsidRPr="009A2C6E">
              <w:rPr>
                <w:rFonts w:ascii="Arial" w:eastAsia="Arial" w:hAnsi="Arial" w:cs="Arial"/>
                <w:sz w:val="20"/>
                <w:szCs w:val="20"/>
              </w:rPr>
              <w:t>21</w:t>
            </w:r>
            <w:r w:rsidRPr="009A2C6E">
              <w:rPr>
                <w:rFonts w:ascii="Arial" w:hAnsi="Arial" w:cs="Arial"/>
                <w:sz w:val="20"/>
                <w:szCs w:val="20"/>
              </w:rPr>
              <w:t xml:space="preserve">  Положения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о порядке проведения проверке, основания для 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примене-ния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 ко второму 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муници-пальному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 служащему мер юридической 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ответстве-нности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 отсутствуют. </w:t>
            </w:r>
          </w:p>
          <w:p w:rsidR="009A2C6E" w:rsidRPr="009A2C6E" w:rsidRDefault="009A2C6E" w:rsidP="009A2C6E">
            <w:pPr>
              <w:widowControl w:val="0"/>
              <w:ind w:firstLine="57"/>
              <w:jc w:val="both"/>
              <w:rPr>
                <w:sz w:val="20"/>
                <w:szCs w:val="20"/>
              </w:rPr>
            </w:pPr>
            <w:r w:rsidRPr="009A2C6E">
              <w:rPr>
                <w:rFonts w:ascii="Arial" w:hAnsi="Arial" w:cs="Arial"/>
                <w:sz w:val="20"/>
                <w:szCs w:val="20"/>
              </w:rPr>
              <w:t xml:space="preserve">На комиссию по соблюдению требований к служебному поведению муниципальных служащих и </w:t>
            </w:r>
            <w:r w:rsidRPr="009A2C6E">
              <w:rPr>
                <w:rFonts w:ascii="Arial" w:hAnsi="Arial" w:cs="Arial"/>
                <w:sz w:val="20"/>
                <w:szCs w:val="20"/>
              </w:rPr>
              <w:lastRenderedPageBreak/>
              <w:t xml:space="preserve">урегулированию конфликта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интересов  данные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вопросы не выносились. </w:t>
            </w:r>
            <w:r w:rsidRPr="009A2C6E">
              <w:rPr>
                <w:rFonts w:ascii="Arial" w:hAnsi="Arial" w:cs="Arial"/>
                <w:sz w:val="18"/>
                <w:szCs w:val="18"/>
              </w:rPr>
              <w:t xml:space="preserve">С </w:t>
            </w:r>
            <w:proofErr w:type="spellStart"/>
            <w:proofErr w:type="gramStart"/>
            <w:r w:rsidRPr="009A2C6E">
              <w:rPr>
                <w:rFonts w:ascii="Arial" w:hAnsi="Arial" w:cs="Arial"/>
                <w:sz w:val="18"/>
                <w:szCs w:val="18"/>
              </w:rPr>
              <w:t>муници-пальными</w:t>
            </w:r>
            <w:proofErr w:type="spellEnd"/>
            <w:proofErr w:type="gramEnd"/>
            <w:r w:rsidRPr="009A2C6E">
              <w:rPr>
                <w:rFonts w:ascii="Arial" w:hAnsi="Arial" w:cs="Arial"/>
                <w:sz w:val="18"/>
                <w:szCs w:val="18"/>
              </w:rPr>
              <w:t xml:space="preserve"> служащими проведена беседа по недопущению вышеуказанных фактов в дальнейшем.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24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контроля за соблюдением муниципальными служащими требований к служебному поведению, а также запретов и ограничений, представлением сведений о доходах, об имуществе и обязательствах имущественного характера, в том числе путем: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а) проведения учета и регистрации всей поступающей в орган информации о фактах несоблюдения муниципальными служащими требований к служебному поведению;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несоблюдения муниципальными служащими требований к служебному поведению;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в) своевременного рассмотрения информации на заседаниях соответствующих комиссий;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г) составления работниками кадровых служб графиков представления сведений о доходах, об имуществе и обязательствах имущественного характера;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д) проведения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е) проведения разъяснительной работы, бесед;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ж) другими способами с учетом поставленных задач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района,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ind w:firstLine="0"/>
            </w:pPr>
            <w:r w:rsidRPr="009A2C6E">
              <w:t>Информации о фактах несоблюдения муниципальными служащими требований к служебному поведению в комиссию не поступало.</w:t>
            </w:r>
          </w:p>
          <w:p w:rsidR="009A2C6E" w:rsidRPr="009A2C6E" w:rsidRDefault="009A2C6E" w:rsidP="009A2C6E">
            <w:pPr>
              <w:pStyle w:val="ConsPlusNormal"/>
              <w:spacing w:before="280" w:after="142"/>
              <w:ind w:firstLine="0"/>
              <w:rPr>
                <w:rFonts w:ascii="Times New Roman" w:hAnsi="Times New Roman" w:cs="Times New Roman"/>
                <w:szCs w:val="24"/>
              </w:rPr>
            </w:pPr>
            <w:r w:rsidRPr="009A2C6E">
              <w:rPr>
                <w:rFonts w:cs="Times New Roman"/>
              </w:rPr>
              <w:t xml:space="preserve">В 2019 </w:t>
            </w:r>
            <w:proofErr w:type="gramStart"/>
            <w:r w:rsidRPr="009A2C6E">
              <w:rPr>
                <w:rFonts w:cs="Times New Roman"/>
              </w:rPr>
              <w:t>году  заседания</w:t>
            </w:r>
            <w:proofErr w:type="gramEnd"/>
            <w:r w:rsidRPr="009A2C6E">
              <w:rPr>
                <w:rFonts w:cs="Times New Roman"/>
              </w:rPr>
              <w:t xml:space="preserve"> комиссии </w:t>
            </w:r>
            <w:r w:rsidRPr="009A2C6E">
              <w:t>не проводились, так как не было оснований для их проведения</w:t>
            </w:r>
            <w:r w:rsidRPr="009A2C6E">
              <w:rPr>
                <w:rFonts w:eastAsia="Arial"/>
              </w:rPr>
              <w:t>.</w:t>
            </w:r>
          </w:p>
          <w:p w:rsidR="009A2C6E" w:rsidRPr="009A2C6E" w:rsidRDefault="009A2C6E" w:rsidP="009A2C6E">
            <w:pPr>
              <w:pStyle w:val="ConsPlusNormal"/>
              <w:spacing w:before="280" w:after="142"/>
              <w:ind w:firstLine="0"/>
              <w:rPr>
                <w:rFonts w:cs="Times New Roman"/>
              </w:rPr>
            </w:pPr>
            <w:r w:rsidRPr="009A2C6E">
              <w:rPr>
                <w:rFonts w:cs="Times New Roman"/>
              </w:rPr>
              <w:t xml:space="preserve">В течение года проведено 10 семинаров по вопросам муниципальной службы, противодействия коррупции, представления справок о доходах, </w:t>
            </w:r>
            <w:proofErr w:type="gramStart"/>
            <w:r w:rsidRPr="009A2C6E">
              <w:rPr>
                <w:rFonts w:cs="Times New Roman"/>
              </w:rPr>
              <w:t xml:space="preserve">расходах,  </w:t>
            </w:r>
            <w:r w:rsidRPr="009A2C6E">
              <w:t>о</w:t>
            </w:r>
            <w:proofErr w:type="gramEnd"/>
            <w:r w:rsidRPr="009A2C6E">
              <w:t xml:space="preserve"> фактах возможного конфликта интересов</w:t>
            </w:r>
          </w:p>
          <w:p w:rsidR="009A2C6E" w:rsidRPr="009A2C6E" w:rsidRDefault="009A2C6E" w:rsidP="009A2C6E">
            <w:pPr>
              <w:jc w:val="both"/>
            </w:pPr>
            <w:r w:rsidRPr="009A2C6E">
              <w:rPr>
                <w:rFonts w:ascii="Arial" w:hAnsi="Arial" w:cs="Arial"/>
                <w:sz w:val="20"/>
                <w:szCs w:val="20"/>
              </w:rPr>
              <w:t xml:space="preserve">Муниципальными служащими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в законом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установленные сроки были представлены справки о доходах, </w:t>
            </w:r>
            <w:r w:rsidRPr="009A2C6E">
              <w:rPr>
                <w:rFonts w:ascii="Arial" w:hAnsi="Arial" w:cs="Arial"/>
                <w:sz w:val="20"/>
                <w:szCs w:val="20"/>
              </w:rPr>
              <w:lastRenderedPageBreak/>
              <w:t xml:space="preserve">сведений о расходах не было. Специалистом по кадрам сформирован свод сведений о доходах за 2018 год и размещен на официальном сайте администрации района в полном объеме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в законом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установленные сроки.</w:t>
            </w:r>
          </w:p>
          <w:p w:rsidR="009A2C6E" w:rsidRPr="009A2C6E" w:rsidRDefault="009A2C6E" w:rsidP="009A2C6E">
            <w:pPr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2C6E">
              <w:rPr>
                <w:rFonts w:ascii="Arial" w:hAnsi="Arial" w:cs="Arial"/>
                <w:sz w:val="20"/>
                <w:szCs w:val="20"/>
              </w:rPr>
              <w:t>В перечень по району внесены 62 должности, из них 33 должностей муниципальной службы - в администрации района и 29 – в 18 сельских поселениях, 19 сельское поселение (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Первовагайское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) с 01.01.2016 — структурное подразделение администрации района. 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25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работы по выявлению случаев возникновения конфликта интересов, одной из сторон которого являются муниципальные служащие, и принятие предусмотренных законодательством Российской Федерации мер по предотвращению и урегулированию конфликта интересов, в том числе путем проведения: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а) учета и регистрации всей поступающей в орган информации о фактах возможного конфликта интересов;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б) анализа поступающей в орган информации не только по существу поставленных вопросов, но и в части возможного обнаружения фактов наличия конфликта интересов, одной стороной которого является муниципальный служащий органа;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в) первичного анализа информации, указанной в справках о доходах, расходах, об имуществе и обязательствах имущественного характера;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г) разъяснительной работы, бесед;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д) другими способами с учетом поставленных задач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spacing w:before="280" w:after="142" w:line="288" w:lineRule="auto"/>
              <w:ind w:firstLine="0"/>
              <w:rPr>
                <w:rFonts w:cs="Times New Roman"/>
              </w:rPr>
            </w:pPr>
            <w:r w:rsidRPr="009A2C6E">
              <w:rPr>
                <w:rFonts w:eastAsia="Calibri"/>
              </w:rPr>
              <w:t xml:space="preserve">Ежеквартально проводится разъяснительная работа </w:t>
            </w:r>
            <w:proofErr w:type="gramStart"/>
            <w:r w:rsidRPr="009A2C6E">
              <w:rPr>
                <w:rFonts w:eastAsia="Calibri"/>
              </w:rPr>
              <w:t>с  муниципальными</w:t>
            </w:r>
            <w:proofErr w:type="gramEnd"/>
            <w:r w:rsidRPr="009A2C6E">
              <w:rPr>
                <w:rFonts w:eastAsia="Calibri"/>
              </w:rPr>
              <w:t xml:space="preserve"> служащими Вагайского муниципального района и входящих в его состав сельских поселений по </w:t>
            </w:r>
            <w:r w:rsidRPr="009A2C6E">
              <w:rPr>
                <w:rFonts w:eastAsia="Calibri"/>
              </w:rPr>
              <w:lastRenderedPageBreak/>
              <w:t xml:space="preserve">предотвращению и урегулированию конфликта интересов, в виде совещаний, консультаций, презентаций и ознакомлением с официальными письмами уполномоченных структур и ведомств. </w:t>
            </w:r>
            <w:r w:rsidRPr="009A2C6E">
              <w:rPr>
                <w:rFonts w:cs="Times New Roman"/>
              </w:rPr>
              <w:t xml:space="preserve">В </w:t>
            </w:r>
            <w:proofErr w:type="gramStart"/>
            <w:r w:rsidRPr="009A2C6E">
              <w:rPr>
                <w:rFonts w:cs="Times New Roman"/>
              </w:rPr>
              <w:t>2019  году</w:t>
            </w:r>
            <w:proofErr w:type="gramEnd"/>
            <w:r w:rsidRPr="009A2C6E">
              <w:rPr>
                <w:rFonts w:cs="Times New Roman"/>
              </w:rPr>
              <w:t xml:space="preserve"> проведено 10 мероприятий по вопросам муниципальной службы, противодействия коррупции, представления справок о доходах, расходах,  </w:t>
            </w:r>
            <w:r w:rsidRPr="009A2C6E">
              <w:t>о фактах возможного конфликта интересов</w:t>
            </w:r>
          </w:p>
          <w:p w:rsidR="009A2C6E" w:rsidRPr="009A2C6E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26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Проведение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подарка, в порядке, предусмотренном нормативными правовыми актами Российской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Федерации, применение соответствующих мер юридической ответственности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spacing w:before="280" w:after="142" w:line="288" w:lineRule="auto"/>
              <w:ind w:firstLine="0"/>
              <w:rPr>
                <w:rFonts w:cs="Times New Roman"/>
                <w:szCs w:val="24"/>
              </w:rPr>
            </w:pPr>
            <w:r w:rsidRPr="009A2C6E">
              <w:t>Проверки не проводились, так как не было оснований для их проведения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контроля за применением предусмотренных законодательством мер юридической ответственности в каждом случае несоблюдения муниципальными служащими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интересов.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Не позднее 10 рабочих дней со дня, следующего за днем поступления доклада о результатах проверки (доклада о результатах осуществления контроля за расходами), а в случае, если доклад рассматривался на заседании комиссии по соблюдению требований к служебному поведению и урегулированию конфликта интересов - не позднее 10 рабочих дней со дня, следующего за днем принятия комиссией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соответствующего решения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привлеченных к ответственности по результатам проверок (по результатам осуществления контроля за расходами) указанных в графе 2 настоящей строки, от общего количества подлежащих к привлечению к ответственности, на основании выводов, содержащихся в докладе по результатам проверки (докладе о результатах осуществления контроля за расходами), а в случае если доклад рассматривался на заседании комиссии по соблюдению требований к служебному поведению и урегулированию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конфликта интересов - на основании выводов, содержащихся в протоколе заседания комиссии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Настоящий показатель также считается достигнутым в случае, если лицо не было привлечено к ответственности по объективным причинам.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widowControl w:val="0"/>
              <w:ind w:firstLine="57"/>
              <w:jc w:val="both"/>
              <w:rPr>
                <w:sz w:val="20"/>
                <w:szCs w:val="20"/>
              </w:rPr>
            </w:pPr>
            <w:r w:rsidRPr="009A2C6E">
              <w:rPr>
                <w:rFonts w:ascii="Arial" w:hAnsi="Arial" w:cs="Arial"/>
                <w:sz w:val="20"/>
                <w:szCs w:val="20"/>
              </w:rPr>
              <w:t xml:space="preserve">По фактам, указанным в представлении </w:t>
            </w:r>
            <w:proofErr w:type="spellStart"/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прокура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>-туры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, распоряжением администрации района 1 муниципальному служащему объявлено дисциплинарное взыскание в виде замечания. 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Направление в Аппарат Губернатора Тюменской области представленных муниципальными служащими, лицами, замещающими муниципальные должности, сведений о расходах, а также информации, предусмотренной </w:t>
            </w:r>
            <w:hyperlink r:id="rId8" w:history="1">
              <w:r w:rsidRPr="00F624D8">
                <w:rPr>
                  <w:rFonts w:ascii="Arial" w:hAnsi="Arial" w:cs="Arial"/>
                  <w:color w:val="0000FF"/>
                  <w:sz w:val="22"/>
                  <w:szCs w:val="22"/>
                </w:rPr>
                <w:t>статьей 4</w:t>
              </w:r>
            </w:hyperlink>
            <w:r w:rsidRPr="00F624D8">
              <w:rPr>
                <w:rFonts w:ascii="Arial" w:hAnsi="Arial" w:cs="Arial"/>
                <w:sz w:val="22"/>
                <w:szCs w:val="22"/>
              </w:rPr>
              <w:t xml:space="preserve"> Федерального закона от 03.12.2012 N 230-ФЗ "О контроле за соответствием расходов лиц, замещающих государственные должности, и иных лиц их доходам", поступившей в отношении муниципальных служащих, лиц, замещающих муниципальные должности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line="288" w:lineRule="auto"/>
              <w:jc w:val="both"/>
            </w:pPr>
            <w:r w:rsidRPr="009A2C6E">
              <w:rPr>
                <w:rFonts w:ascii="Arial" w:hAnsi="Arial" w:cs="Arial"/>
                <w:sz w:val="20"/>
                <w:szCs w:val="20"/>
              </w:rPr>
              <w:t xml:space="preserve">Сведения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в  Аппарат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Губернатора Тюменской области не направлялись, так как не было оснований. Сведений о расходах муниципальных служащих и лиц, замещающих муниципальные должности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в 2019 году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не было.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29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Своевременное рассмотрение комиссиями по соблюдению требований к служебному поведению и урегулированию конфликта интересов вопросов соблюдения муниципальными служащими требований к служебному поведению, требований по урегулированию конфликта интересов, вопросов о непредставлении муниципальными служащими либо представлении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недостоверных или неполных сведений о доходах, расходах, об имуществе и обязательствах имущественного характера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 мере необходимости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Отсутствие фактов </w:t>
            </w:r>
            <w:proofErr w:type="spellStart"/>
            <w:r w:rsidRPr="00F624D8">
              <w:rPr>
                <w:rFonts w:ascii="Arial" w:hAnsi="Arial" w:cs="Arial"/>
                <w:sz w:val="22"/>
                <w:szCs w:val="22"/>
              </w:rPr>
              <w:t>нерассмотрения</w:t>
            </w:r>
            <w:proofErr w:type="spellEnd"/>
            <w:r w:rsidRPr="00F624D8">
              <w:rPr>
                <w:rFonts w:ascii="Arial" w:hAnsi="Arial" w:cs="Arial"/>
                <w:sz w:val="22"/>
                <w:szCs w:val="22"/>
              </w:rPr>
              <w:t xml:space="preserve"> комиссиями по соблюдению требований к служебному поведению и урегулированию конфликта интересов вопросов, являющихся основаниями для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проведения заседаний комиссий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Показатель считается достигнутым, в случае если в отчетном периоде фактов </w:t>
            </w:r>
            <w:proofErr w:type="spellStart"/>
            <w:r w:rsidRPr="00F624D8">
              <w:rPr>
                <w:rFonts w:ascii="Arial" w:hAnsi="Arial" w:cs="Arial"/>
                <w:sz w:val="22"/>
                <w:szCs w:val="22"/>
              </w:rPr>
              <w:t>нерассмотрения</w:t>
            </w:r>
            <w:proofErr w:type="spellEnd"/>
            <w:r w:rsidRPr="00F624D8">
              <w:rPr>
                <w:rFonts w:ascii="Arial" w:hAnsi="Arial" w:cs="Arial"/>
                <w:sz w:val="22"/>
                <w:szCs w:val="22"/>
              </w:rPr>
              <w:t xml:space="preserve"> комиссиями по соблюдению требований к служебному поведению 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урегулированию конфликта интересов вопросов, являющихся основаниями для проведения заседаний комиссий, не выявлено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before="280" w:after="142" w:line="288" w:lineRule="auto"/>
              <w:ind w:firstLine="680"/>
              <w:jc w:val="both"/>
            </w:pPr>
            <w:r w:rsidRPr="009A2C6E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Заседания комиссии по соблюдению требований к служебному поведению муниципальных служащих и урегулированию конфликта интересов в администрации </w:t>
            </w:r>
            <w:r w:rsidRPr="009A2C6E">
              <w:rPr>
                <w:rFonts w:ascii="Arial" w:eastAsia="Arial" w:hAnsi="Arial" w:cs="Arial"/>
                <w:sz w:val="20"/>
                <w:szCs w:val="20"/>
              </w:rPr>
              <w:lastRenderedPageBreak/>
              <w:t xml:space="preserve">Вагайского муниципального района и администрациях сельских поселений, входящих в состав муниципального района </w:t>
            </w:r>
            <w:proofErr w:type="gramStart"/>
            <w:r w:rsidRPr="009A2C6E">
              <w:rPr>
                <w:rFonts w:ascii="Arial" w:eastAsia="Arial" w:hAnsi="Arial" w:cs="Arial"/>
                <w:sz w:val="20"/>
                <w:szCs w:val="20"/>
              </w:rPr>
              <w:t>в 2019 году</w:t>
            </w:r>
            <w:proofErr w:type="gramEnd"/>
            <w:r w:rsidRPr="009A2C6E">
              <w:rPr>
                <w:rFonts w:ascii="Arial" w:eastAsia="Arial" w:hAnsi="Arial" w:cs="Arial"/>
                <w:sz w:val="20"/>
                <w:szCs w:val="20"/>
              </w:rPr>
              <w:t xml:space="preserve"> не проводились, так как уведомлений, заявлений в комиссию не поступало.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30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Направление в Аппарат Губернатора Тюменской области копии протокола заседания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течение 10 дней со дня заседания комиссии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своевременно направленных в Аппарат Губернатора Тюменской области копий протоколов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sz w:val="20"/>
                <w:szCs w:val="20"/>
              </w:rPr>
              <w:t xml:space="preserve">В 2019 </w:t>
            </w:r>
            <w:proofErr w:type="gramStart"/>
            <w:r w:rsidRPr="009A2C6E">
              <w:rPr>
                <w:sz w:val="20"/>
                <w:szCs w:val="20"/>
              </w:rPr>
              <w:t>году  заседания</w:t>
            </w:r>
            <w:proofErr w:type="gramEnd"/>
            <w:r w:rsidRPr="009A2C6E">
              <w:rPr>
                <w:sz w:val="20"/>
                <w:szCs w:val="20"/>
              </w:rPr>
              <w:t xml:space="preserve"> комиссии </w:t>
            </w:r>
            <w:r w:rsidRPr="009A2C6E">
              <w:rPr>
                <w:rFonts w:cs="Arial"/>
                <w:sz w:val="20"/>
                <w:szCs w:val="20"/>
              </w:rPr>
              <w:t>не проводились, так как не было оснований для их проведения</w:t>
            </w:r>
            <w:r w:rsidRPr="009A2C6E">
              <w:rPr>
                <w:rFonts w:eastAsia="Arial" w:cs="Arial"/>
                <w:sz w:val="20"/>
                <w:szCs w:val="20"/>
              </w:rPr>
              <w:t>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Актуализация сведений, содержащихся в анкетах лиц, замещающих муниципальные должности и должности муниципальной службы, представляемых при назначении на должности и поступлении на службу,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об их родственниках и свойственниках в целях выявления возможного конфликта интересов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Ежегодно,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после внесения соответствующих изменений в федеральные нормативные правовые акты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актуализированных сведений, содержащихся в анкетах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ae"/>
              <w:tabs>
                <w:tab w:val="left" w:pos="708"/>
              </w:tabs>
              <w:spacing w:line="264" w:lineRule="auto"/>
              <w:ind w:firstLine="680"/>
              <w:jc w:val="both"/>
              <w:rPr>
                <w:color w:val="auto"/>
                <w:sz w:val="20"/>
              </w:rPr>
            </w:pPr>
            <w:r w:rsidRPr="009A2C6E">
              <w:rPr>
                <w:rFonts w:cs="Arial"/>
                <w:color w:val="auto"/>
                <w:sz w:val="20"/>
              </w:rPr>
              <w:t xml:space="preserve">1) пересмотрены личные дела муниципальных служащих и лиц, замещающих муниципальные должности (главы </w:t>
            </w:r>
            <w:r w:rsidRPr="009A2C6E">
              <w:rPr>
                <w:rFonts w:cs="Arial"/>
                <w:color w:val="auto"/>
                <w:sz w:val="20"/>
              </w:rPr>
              <w:lastRenderedPageBreak/>
              <w:t>района и глав сельских поселений);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rFonts w:cs="Arial"/>
                <w:sz w:val="20"/>
                <w:szCs w:val="20"/>
              </w:rPr>
              <w:t xml:space="preserve">2) продолжается актуализация сведений муниципальных служащих, содержащихся в анкетах, представляемых при назначении на должности муниципальной службы, об их родственниках и свойственниках в целях </w:t>
            </w:r>
            <w:proofErr w:type="gramStart"/>
            <w:r w:rsidRPr="009A2C6E">
              <w:rPr>
                <w:rFonts w:cs="Arial"/>
                <w:sz w:val="20"/>
                <w:szCs w:val="20"/>
              </w:rPr>
              <w:t>возможного  конфликта</w:t>
            </w:r>
            <w:proofErr w:type="gramEnd"/>
            <w:r w:rsidRPr="009A2C6E">
              <w:rPr>
                <w:rFonts w:cs="Arial"/>
                <w:sz w:val="20"/>
                <w:szCs w:val="20"/>
              </w:rPr>
              <w:t xml:space="preserve"> интересов.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32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Обеспечение принятия мер по повышению эффективности кадровой работы в части, касающейся ведения личных дел лиц, замещающих должности муниципальной службы, в соответствии с </w:t>
            </w:r>
            <w:hyperlink r:id="rId9" w:history="1">
              <w:r w:rsidRPr="00F624D8">
                <w:rPr>
                  <w:rFonts w:ascii="Arial" w:hAnsi="Arial" w:cs="Arial"/>
                  <w:color w:val="0000FF"/>
                  <w:sz w:val="22"/>
                  <w:szCs w:val="22"/>
                </w:rPr>
                <w:t>Указом</w:t>
              </w:r>
            </w:hyperlink>
            <w:r w:rsidRPr="00F624D8">
              <w:rPr>
                <w:rFonts w:ascii="Arial" w:hAnsi="Arial" w:cs="Arial"/>
                <w:sz w:val="22"/>
                <w:szCs w:val="22"/>
              </w:rPr>
              <w:t xml:space="preserve"> Президента РФ от 30.05.2005 N 609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9A2C6E" w:rsidRDefault="009A2C6E" w:rsidP="009A2C6E">
            <w:r w:rsidRPr="00D51CAB"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before="280" w:after="142" w:line="288" w:lineRule="auto"/>
            </w:pPr>
            <w:r w:rsidRPr="009A2C6E">
              <w:rPr>
                <w:rFonts w:ascii="Arial" w:hAnsi="Arial" w:cs="Arial"/>
                <w:sz w:val="20"/>
                <w:szCs w:val="20"/>
              </w:rPr>
              <w:t>Кадровая работа в части, касающейся ведения личных дел лиц, замещающих должности муниципальной службы построена в соответствии с Указом Президента РФ от 30.05.2005 N 609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Организация своевременного представления муниципальными служащими и лицами, замещающими муниципальные должности, сведений о доходах, расходах, об имуществе и обязательствах имущественного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характера и приема указанных сведений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В соответствии с установленными сроками</w:t>
            </w:r>
          </w:p>
        </w:tc>
        <w:tc>
          <w:tcPr>
            <w:tcW w:w="1985" w:type="dxa"/>
          </w:tcPr>
          <w:p w:rsidR="009A2C6E" w:rsidRDefault="009A2C6E" w:rsidP="009A2C6E">
            <w:r w:rsidRPr="00D51CAB"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своевременно представленных муниципальными служащими и лицами, замещающими муниципальные должности,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сведений о доходах, расходах, об имуществе и обязательствах имущественного характера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ind w:firstLine="0"/>
              <w:jc w:val="center"/>
            </w:pPr>
            <w:r w:rsidRPr="009A2C6E">
              <w:t>100%</w:t>
            </w:r>
          </w:p>
          <w:p w:rsidR="009A2C6E" w:rsidRDefault="009A2C6E" w:rsidP="009A2C6E">
            <w:pPr>
              <w:widowControl w:val="0"/>
              <w:ind w:firstLine="680"/>
              <w:jc w:val="both"/>
              <w:rPr>
                <w:rFonts w:ascii="Arial" w:hAnsi="Arial"/>
                <w:color w:val="FF3333"/>
                <w:sz w:val="20"/>
                <w:szCs w:val="20"/>
              </w:rPr>
            </w:pPr>
            <w:r w:rsidRPr="009A2C6E">
              <w:rPr>
                <w:rFonts w:ascii="Arial" w:hAnsi="Arial" w:cs="Arial"/>
                <w:sz w:val="20"/>
                <w:szCs w:val="20"/>
              </w:rPr>
              <w:t xml:space="preserve">Всего в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районе  муниципальных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слу-жащих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, согласно Перечня 62 человека. Все 62 своевременно </w:t>
            </w:r>
            <w:proofErr w:type="spellStart"/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представи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>-ли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сведения о доходах за 2018 год, сведений о расходах не </w:t>
            </w:r>
            <w:r w:rsidRPr="009A2C6E">
              <w:rPr>
                <w:rFonts w:ascii="Arial" w:hAnsi="Arial" w:cs="Arial"/>
                <w:sz w:val="20"/>
                <w:szCs w:val="20"/>
              </w:rPr>
              <w:lastRenderedPageBreak/>
              <w:t xml:space="preserve">было. Лиц, замещающих муниципальные должности 200, из них 181 депутат и 19- глава района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и  главы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сельских поселений. Все главы и 181 депутат представили сведения о доходах за 2018 год</w:t>
            </w:r>
            <w:bookmarkStart w:id="1" w:name="_GoBack1"/>
            <w:bookmarkEnd w:id="1"/>
            <w:r w:rsidRPr="009A2C6E">
              <w:rPr>
                <w:rFonts w:ascii="Arial" w:hAnsi="Arial" w:cs="Arial"/>
                <w:sz w:val="20"/>
                <w:szCs w:val="20"/>
              </w:rPr>
              <w:t xml:space="preserve"> в установленные законом сроки. Эти сведения хранятся в созданных при думах Комиссиях. 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34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Организация своевременного представления лицами, претендующими на замещение должностей муниципальной службы, включенные в перечни должностей органа местного самоуправления, сведений о доходах,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 поступлении на службу (назначении на должность)</w:t>
            </w:r>
          </w:p>
        </w:tc>
        <w:tc>
          <w:tcPr>
            <w:tcW w:w="1985" w:type="dxa"/>
          </w:tcPr>
          <w:p w:rsidR="009A2C6E" w:rsidRDefault="009A2C6E" w:rsidP="009A2C6E">
            <w:r w:rsidRPr="00D51CAB"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своевременно представленных лицами, претендующими на замещение должностей муниципальной службы, включенные в перечни должностей органа местного самоуправления, сведений о доходах, об имуществе и обязательствах имущественного характера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ae"/>
              <w:tabs>
                <w:tab w:val="left" w:pos="708"/>
              </w:tabs>
              <w:spacing w:line="264" w:lineRule="auto"/>
              <w:jc w:val="both"/>
              <w:rPr>
                <w:color w:val="auto"/>
              </w:rPr>
            </w:pPr>
            <w:r w:rsidRPr="009A2C6E">
              <w:rPr>
                <w:rFonts w:cs="Arial"/>
                <w:color w:val="auto"/>
                <w:sz w:val="20"/>
                <w:lang w:eastAsia="ru-RU"/>
              </w:rPr>
              <w:t>100%</w:t>
            </w:r>
          </w:p>
          <w:p w:rsidR="009A2C6E" w:rsidRPr="009A2C6E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rFonts w:cs="Arial"/>
                <w:sz w:val="20"/>
                <w:szCs w:val="20"/>
              </w:rPr>
              <w:t xml:space="preserve">8 лиц, претендующих на замещение должностей муниципальной службы, включенных в перечни </w:t>
            </w:r>
            <w:proofErr w:type="spellStart"/>
            <w:r w:rsidRPr="009A2C6E">
              <w:rPr>
                <w:rFonts w:cs="Arial"/>
                <w:sz w:val="20"/>
                <w:szCs w:val="20"/>
              </w:rPr>
              <w:t>своевремменно</w:t>
            </w:r>
            <w:proofErr w:type="spellEnd"/>
            <w:r w:rsidRPr="009A2C6E">
              <w:rPr>
                <w:rFonts w:cs="Arial"/>
                <w:sz w:val="20"/>
                <w:szCs w:val="20"/>
              </w:rPr>
              <w:t xml:space="preserve"> представили сведения о доходах, об имуществе и обязательствах имущественного характера. Все сведения приобщены к материалам </w:t>
            </w:r>
            <w:proofErr w:type="gramStart"/>
            <w:r w:rsidRPr="009A2C6E">
              <w:rPr>
                <w:rFonts w:cs="Arial"/>
                <w:sz w:val="20"/>
                <w:szCs w:val="20"/>
              </w:rPr>
              <w:t>личных дел</w:t>
            </w:r>
            <w:proofErr w:type="gramEnd"/>
            <w:r w:rsidRPr="009A2C6E">
              <w:rPr>
                <w:rFonts w:cs="Arial"/>
                <w:sz w:val="20"/>
                <w:szCs w:val="20"/>
              </w:rPr>
              <w:t xml:space="preserve"> назначенных на должности муниципальной службы.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35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Организация представления муниципальными служащими, лицами, замещающими муниципальные должности, а также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лицами, претендующими на замещение указанных должностей, сведений о доходах, расходах,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В соответствии с установленными сроками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Управление делами АВМР, администрации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Доля представленных муниципальными служащими 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лицами, замещающими муниципальные должности, сведений о доходах, расходах,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line="288" w:lineRule="auto"/>
            </w:pPr>
            <w:r w:rsidRPr="009A2C6E">
              <w:rPr>
                <w:rFonts w:ascii="Arial" w:hAnsi="Arial" w:cs="Arial"/>
                <w:sz w:val="20"/>
                <w:szCs w:val="20"/>
              </w:rPr>
              <w:t>100%</w:t>
            </w:r>
          </w:p>
          <w:p w:rsidR="009A2C6E" w:rsidRPr="009A2C6E" w:rsidRDefault="009A2C6E" w:rsidP="009A2C6E">
            <w:pPr>
              <w:spacing w:line="288" w:lineRule="auto"/>
            </w:pPr>
            <w:r w:rsidRPr="009A2C6E">
              <w:rPr>
                <w:rFonts w:ascii="Arial" w:hAnsi="Arial" w:cs="Arial"/>
                <w:sz w:val="20"/>
                <w:szCs w:val="20"/>
              </w:rPr>
              <w:t xml:space="preserve"> Все 8 лиц, претендующих на замещение должностей </w:t>
            </w:r>
            <w:r w:rsidRPr="009A2C6E">
              <w:rPr>
                <w:rFonts w:ascii="Arial" w:hAnsi="Arial" w:cs="Arial"/>
                <w:sz w:val="20"/>
                <w:szCs w:val="20"/>
              </w:rPr>
              <w:lastRenderedPageBreak/>
              <w:t xml:space="preserve">муниципальной службы, включенных в перечни 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своевремменно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 представили сведения о доходах,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36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Систематическое проведение оценок коррупционных рисков, возникающих при реализации функций органов местного самоуправления, и внесение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проведенных оценок коррупционных рисков, возникающих при реализации функций органов местного самоуправления, и внесенных уточнений в перечни должностей муниципальной службы, замещение которых связано с коррупционными рисками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line="288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2C6E">
              <w:rPr>
                <w:rFonts w:ascii="Arial" w:eastAsia="Arial" w:hAnsi="Arial" w:cs="Arial"/>
                <w:bCs/>
                <w:sz w:val="18"/>
                <w:szCs w:val="18"/>
              </w:rPr>
              <w:t xml:space="preserve">Управлением делами и юридическим отделом постоянно проводится анализ коррупционных рисков при исполнении должностных обязанностей муниципальных служащих. </w:t>
            </w:r>
            <w:r w:rsidRPr="009A2C6E">
              <w:rPr>
                <w:rFonts w:ascii="Arial" w:hAnsi="Arial" w:cs="Arial"/>
                <w:sz w:val="18"/>
                <w:szCs w:val="18"/>
              </w:rPr>
              <w:t>В перечень в 2019 году по району внесены 62 должности, из них 33 должностей муниципальной службы - в администрации района и 29 – в 18 сельских поселениях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37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Размещение сведений о доходах, расходах, об имуществе 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обязательствах имущественного характера муниципальных служащих и лиц, замещающих муниципальные должности (в случаях, установленных нормативными правовыми актами Тюменской области),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В соответствии с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установленными требованиями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сведений о доходах, расходах,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об имуществе и обязательствах имущественного характера муниципальных служащих и лиц, замещающих муниципальные должности, размещенных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области, в общем объеме сведений о доходах, расходах, об имуществе и обязательствах имущественного характера, подлежащих размещению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9A2C6E" w:rsidRDefault="009A2C6E" w:rsidP="009A2C6E">
            <w:pPr>
              <w:widowControl w:val="0"/>
              <w:ind w:firstLine="680"/>
              <w:jc w:val="both"/>
              <w:rPr>
                <w:rFonts w:ascii="Arial" w:hAnsi="Arial"/>
                <w:color w:val="FF3333"/>
                <w:sz w:val="18"/>
                <w:szCs w:val="18"/>
              </w:rPr>
            </w:pPr>
            <w:r w:rsidRPr="009A2C6E">
              <w:rPr>
                <w:rFonts w:ascii="Arial" w:hAnsi="Arial" w:cs="Arial"/>
                <w:sz w:val="18"/>
                <w:szCs w:val="18"/>
              </w:rPr>
              <w:t xml:space="preserve">100% Специалистом по кадрам </w:t>
            </w:r>
            <w:r w:rsidRPr="009A2C6E">
              <w:rPr>
                <w:rFonts w:ascii="Arial" w:hAnsi="Arial" w:cs="Arial"/>
                <w:sz w:val="18"/>
                <w:szCs w:val="18"/>
              </w:rPr>
              <w:lastRenderedPageBreak/>
              <w:t xml:space="preserve">сформирован свод сведений о доходах за 2018 год и размещен на официальном сайте администрации района в полном объеме </w:t>
            </w:r>
            <w:proofErr w:type="gramStart"/>
            <w:r w:rsidRPr="009A2C6E">
              <w:rPr>
                <w:rFonts w:ascii="Arial" w:hAnsi="Arial" w:cs="Arial"/>
                <w:sz w:val="18"/>
                <w:szCs w:val="18"/>
              </w:rPr>
              <w:t>в законом</w:t>
            </w:r>
            <w:proofErr w:type="gramEnd"/>
            <w:r w:rsidRPr="009A2C6E">
              <w:rPr>
                <w:rFonts w:ascii="Arial" w:hAnsi="Arial" w:cs="Arial"/>
                <w:sz w:val="18"/>
                <w:szCs w:val="18"/>
              </w:rPr>
              <w:t xml:space="preserve"> установленные сроки.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38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Проведение обучающих совещаний для муниципальных служащих, в том числе специалистов кадровых служб, по вопросам реализации антикоррупционного законодательства, по соблюдению ограничений, запретов и по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исполнению обязанностей, установленных в целях противодействия коррупции, в том числе ограничений, касающихся получения подарков, а также разъяснение положений законодательства Российской Федерации о противодействии коррупции, об увольнении в связи с утратой доверия, о порядке проверки сведений, представляемых муниципальными служащими, в соответствии с законодательством Российской Федерации о противодействии коррупции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sz w:val="20"/>
                <w:szCs w:val="20"/>
              </w:rPr>
              <w:t xml:space="preserve">В </w:t>
            </w:r>
            <w:proofErr w:type="gramStart"/>
            <w:r w:rsidRPr="009A2C6E">
              <w:rPr>
                <w:sz w:val="20"/>
                <w:szCs w:val="20"/>
              </w:rPr>
              <w:t>2019  году</w:t>
            </w:r>
            <w:proofErr w:type="gramEnd"/>
            <w:r w:rsidRPr="009A2C6E">
              <w:rPr>
                <w:sz w:val="20"/>
                <w:szCs w:val="20"/>
              </w:rPr>
              <w:t xml:space="preserve"> проведено 2 совещания по вопросам муниципальной службы, противодействия коррупции, представления справок о доходах, расходах,  </w:t>
            </w:r>
            <w:r w:rsidRPr="009A2C6E">
              <w:rPr>
                <w:rFonts w:cs="Arial"/>
                <w:sz w:val="20"/>
                <w:szCs w:val="20"/>
              </w:rPr>
              <w:t xml:space="preserve">о фактах </w:t>
            </w:r>
            <w:r w:rsidRPr="009A2C6E">
              <w:rPr>
                <w:rFonts w:cs="Arial"/>
                <w:sz w:val="20"/>
                <w:szCs w:val="20"/>
              </w:rPr>
              <w:lastRenderedPageBreak/>
              <w:t>возможного конфликта интересов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39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Осуществление работы по формированию отрицательного отношения муниципальных служащих к коррупции: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- проведение профилактических бесед с муниципальными служащими;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проведенных профилактических бесед с муниципальными служащими, количество выявленных посредством мониторинга нарушений в сфере противодействия коррупции, доведенных до сведения муниципальных служащих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spacing w:before="280" w:after="142" w:line="288" w:lineRule="auto"/>
              <w:ind w:firstLine="0"/>
            </w:pPr>
            <w:r w:rsidRPr="009A2C6E">
              <w:rPr>
                <w:rFonts w:cs="Times New Roman"/>
              </w:rPr>
              <w:t xml:space="preserve">В </w:t>
            </w:r>
            <w:proofErr w:type="gramStart"/>
            <w:r w:rsidRPr="009A2C6E">
              <w:rPr>
                <w:rFonts w:cs="Times New Roman"/>
              </w:rPr>
              <w:t>2019  году</w:t>
            </w:r>
            <w:proofErr w:type="gramEnd"/>
            <w:r w:rsidRPr="009A2C6E">
              <w:rPr>
                <w:rFonts w:cs="Times New Roman"/>
              </w:rPr>
              <w:t xml:space="preserve"> проведено 6 профилактических бесед с муниципальными служащими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40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обязанностей: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- проведение профилактических бесед с муниципальными служащими;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- мониторинг выявленных в сфере противодействия коррупции нарушений, их обобщение и доведение до сведения муниципальных служащих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проведенных мероприятий, направленных на формирование негативного отношения муниципальных служащих к дарению подарков в связи с их должностным положением или в связи с исполнением ими служебных обязанностей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9A2C6E" w:rsidRDefault="009A2C6E" w:rsidP="009A2C6E">
            <w:pPr>
              <w:pStyle w:val="ConsPlusNormal"/>
              <w:spacing w:line="288" w:lineRule="auto"/>
              <w:ind w:firstLine="0"/>
            </w:pPr>
            <w:r w:rsidRPr="009A2C6E">
              <w:rPr>
                <w:rFonts w:cs="Times New Roman"/>
              </w:rPr>
              <w:t xml:space="preserve">В </w:t>
            </w:r>
            <w:proofErr w:type="gramStart"/>
            <w:r w:rsidRPr="009A2C6E">
              <w:rPr>
                <w:rFonts w:cs="Times New Roman"/>
              </w:rPr>
              <w:t>2019  году</w:t>
            </w:r>
            <w:proofErr w:type="gramEnd"/>
            <w:r w:rsidRPr="009A2C6E">
              <w:rPr>
                <w:rFonts w:cs="Times New Roman"/>
              </w:rPr>
              <w:t xml:space="preserve"> проведено 10 мероприятий по вопросам муниципальной службы, противодействия </w:t>
            </w:r>
            <w:proofErr w:type="spellStart"/>
            <w:r w:rsidRPr="009A2C6E">
              <w:rPr>
                <w:rFonts w:cs="Times New Roman"/>
              </w:rPr>
              <w:t>корруп-ции</w:t>
            </w:r>
            <w:proofErr w:type="spellEnd"/>
            <w:r w:rsidRPr="009A2C6E">
              <w:rPr>
                <w:rFonts w:cs="Times New Roman"/>
              </w:rPr>
              <w:t xml:space="preserve">, представления </w:t>
            </w:r>
            <w:proofErr w:type="spellStart"/>
            <w:r w:rsidRPr="009A2C6E">
              <w:rPr>
                <w:rFonts w:cs="Times New Roman"/>
              </w:rPr>
              <w:t>спра-вок</w:t>
            </w:r>
            <w:proofErr w:type="spellEnd"/>
            <w:r w:rsidRPr="009A2C6E">
              <w:rPr>
                <w:rFonts w:cs="Times New Roman"/>
              </w:rPr>
              <w:t xml:space="preserve"> о доходах, расходах,  </w:t>
            </w:r>
            <w:r w:rsidRPr="009A2C6E">
              <w:t>о фактах возможного конфликта интересов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41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Ежеквартально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АВМР, администрации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направленных в Аппарат Губернатора Тюменской области сведений о ходе реализации в органе местного самоуправления мероприятий по противодействию коррупции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line="288" w:lineRule="auto"/>
              <w:jc w:val="both"/>
            </w:pPr>
            <w:r w:rsidRPr="009A2C6E">
              <w:rPr>
                <w:rFonts w:ascii="Arial" w:eastAsia="Arial" w:hAnsi="Arial" w:cs="Arial"/>
                <w:bCs/>
                <w:sz w:val="18"/>
                <w:szCs w:val="18"/>
              </w:rPr>
              <w:t>100%</w:t>
            </w:r>
          </w:p>
          <w:p w:rsidR="009A2C6E" w:rsidRPr="009A2C6E" w:rsidRDefault="009A2C6E" w:rsidP="009A2C6E">
            <w:pPr>
              <w:spacing w:line="288" w:lineRule="auto"/>
              <w:jc w:val="both"/>
            </w:pPr>
            <w:r w:rsidRPr="009A2C6E">
              <w:rPr>
                <w:rFonts w:ascii="Arial" w:eastAsia="Arial" w:hAnsi="Arial" w:cs="Arial"/>
                <w:bCs/>
                <w:sz w:val="18"/>
                <w:szCs w:val="18"/>
              </w:rPr>
              <w:t xml:space="preserve">Управлением </w:t>
            </w:r>
            <w:proofErr w:type="gramStart"/>
            <w:r w:rsidRPr="009A2C6E">
              <w:rPr>
                <w:rFonts w:ascii="Arial" w:eastAsia="Arial" w:hAnsi="Arial" w:cs="Arial"/>
                <w:bCs/>
                <w:sz w:val="18"/>
                <w:szCs w:val="18"/>
              </w:rPr>
              <w:t>делами  постоянно</w:t>
            </w:r>
            <w:proofErr w:type="gramEnd"/>
            <w:r w:rsidRPr="009A2C6E">
              <w:rPr>
                <w:rFonts w:ascii="Arial" w:eastAsia="Arial" w:hAnsi="Arial" w:cs="Arial"/>
                <w:bCs/>
                <w:sz w:val="18"/>
                <w:szCs w:val="18"/>
              </w:rPr>
              <w:t xml:space="preserve"> проводится анализ </w:t>
            </w:r>
            <w:r w:rsidRPr="009A2C6E">
              <w:rPr>
                <w:rFonts w:ascii="Arial" w:hAnsi="Arial" w:cs="Arial"/>
                <w:bCs/>
                <w:sz w:val="18"/>
                <w:szCs w:val="18"/>
              </w:rPr>
              <w:t xml:space="preserve">соблюдения запретов, ограничений и требований, установленных в целях противодействия коррупции, в 2019 году было 7 уведомлений муниципальных служащих главе района о выполнении иной оплачиваемой работы (работа в качестве членов </w:t>
            </w:r>
            <w:proofErr w:type="spellStart"/>
            <w:r w:rsidRPr="009A2C6E">
              <w:rPr>
                <w:rFonts w:ascii="Arial" w:hAnsi="Arial" w:cs="Arial"/>
                <w:bCs/>
                <w:sz w:val="18"/>
                <w:szCs w:val="18"/>
              </w:rPr>
              <w:t>УИКов</w:t>
            </w:r>
            <w:proofErr w:type="spellEnd"/>
            <w:r w:rsidRPr="009A2C6E">
              <w:rPr>
                <w:rFonts w:ascii="Arial" w:hAnsi="Arial" w:cs="Arial"/>
                <w:bCs/>
                <w:sz w:val="18"/>
                <w:szCs w:val="18"/>
              </w:rPr>
              <w:t xml:space="preserve"> и </w:t>
            </w:r>
            <w:proofErr w:type="spellStart"/>
            <w:r w:rsidRPr="009A2C6E">
              <w:rPr>
                <w:rFonts w:ascii="Arial" w:hAnsi="Arial" w:cs="Arial"/>
                <w:bCs/>
                <w:sz w:val="18"/>
                <w:szCs w:val="18"/>
              </w:rPr>
              <w:t>МИКов</w:t>
            </w:r>
            <w:proofErr w:type="spellEnd"/>
            <w:r w:rsidRPr="009A2C6E">
              <w:rPr>
                <w:rFonts w:ascii="Arial" w:hAnsi="Arial" w:cs="Arial"/>
                <w:bCs/>
                <w:sz w:val="18"/>
                <w:szCs w:val="18"/>
              </w:rPr>
              <w:t>), других уведомлений не было.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42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 (в части направления заявок на формирование потребности в профессиональном развитии муниципальных служащих),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Аппарат Губернатора Тюменской области (в пределах компетенции, установленной нормативными правовыми и правовыми актами Тюменской области)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муниципальных служащих, в должностные обязанности которых входит участие в противодействии коррупции, прошедших повышение квалификации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9A2C6E" w:rsidRDefault="009A2C6E" w:rsidP="009A2C6E">
            <w:pPr>
              <w:pStyle w:val="ConsPlusNormal"/>
              <w:spacing w:before="280" w:after="142" w:line="288" w:lineRule="auto"/>
              <w:ind w:firstLine="0"/>
              <w:jc w:val="center"/>
            </w:pPr>
            <w:r w:rsidRPr="009A2C6E">
              <w:rPr>
                <w:rFonts w:cs="Times New Roman"/>
              </w:rPr>
              <w:t>В 2019 году по программе «Государственная политика в области противодействия коррупции» был обучен 1 муниципальный служащий, в должностные обязанности которых входит работа по профилактике коррупционных и иных правонарушений</w:t>
            </w:r>
          </w:p>
        </w:tc>
      </w:tr>
      <w:tr w:rsidR="009A2C6E" w:rsidRPr="009A2C6E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муниципальными нормативными правовыми актами, по образовательным программам в области противодействия коррупции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 (в части направления заявок на формирование потребности в профессиональном развитии муниципальных служащих),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Аппарат Губернатора Тюменской области (в пределах компетенции, установленной нормативными правовыми и правовыми актами Тюменской области)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Количество муниципальных служащих, впервые поступивших на муниципальную службу для замещения должностей, включенных в перечни, установленные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муниципальными нормативными правовыми актами, прошедших обучение по образовательным программам в области противодействия коррупции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sz w:val="20"/>
                <w:szCs w:val="20"/>
              </w:rPr>
              <w:t xml:space="preserve">В 2019 году по программе «Государственная политика в области противодействия </w:t>
            </w:r>
            <w:proofErr w:type="gramStart"/>
            <w:r w:rsidRPr="009A2C6E">
              <w:rPr>
                <w:sz w:val="20"/>
                <w:szCs w:val="20"/>
              </w:rPr>
              <w:t>коррупции»  обучения</w:t>
            </w:r>
            <w:proofErr w:type="gramEnd"/>
            <w:r w:rsidRPr="009A2C6E">
              <w:rPr>
                <w:sz w:val="20"/>
                <w:szCs w:val="20"/>
              </w:rPr>
              <w:t xml:space="preserve"> </w:t>
            </w:r>
            <w:r w:rsidRPr="009A2C6E">
              <w:rPr>
                <w:rFonts w:cs="Arial"/>
                <w:sz w:val="20"/>
                <w:szCs w:val="20"/>
              </w:rPr>
              <w:t xml:space="preserve">впервые поступивших на муниципальную службу для замещения должностей, включенных в перечни, установленные муниципальными нормативными </w:t>
            </w:r>
            <w:r w:rsidRPr="009A2C6E">
              <w:rPr>
                <w:rFonts w:cs="Arial"/>
                <w:sz w:val="20"/>
                <w:szCs w:val="20"/>
              </w:rPr>
              <w:lastRenderedPageBreak/>
              <w:t>правовыми актами, по образовательным программам в области противодействия коррупции не было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44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представления гражданами, претендующими на замещение должностей руководителей муниципальных учреждений, сведений о доходах, об имуществе и обязательствах имущественного характера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граждан, представивших сведения о доходах, об имуществе и обязательствах имущественного характера претендующих на замещение должностей руководителей муниципальных учреждений, в общем объеме граждан, претендующих на замещение должностей руководителей муниципальных учреждений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9A2C6E">
              <w:rPr>
                <w:rFonts w:ascii="Arial" w:hAnsi="Arial"/>
                <w:sz w:val="20"/>
                <w:szCs w:val="20"/>
              </w:rPr>
              <w:t xml:space="preserve">100% 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rFonts w:ascii="Arial" w:hAnsi="Arial"/>
                <w:sz w:val="20"/>
                <w:szCs w:val="20"/>
              </w:rPr>
              <w:t xml:space="preserve">В 2019 году </w:t>
            </w:r>
            <w:proofErr w:type="gramStart"/>
            <w:r w:rsidRPr="009A2C6E">
              <w:rPr>
                <w:rFonts w:ascii="Arial" w:hAnsi="Arial"/>
                <w:sz w:val="20"/>
                <w:szCs w:val="20"/>
              </w:rPr>
              <w:t xml:space="preserve">претендовали </w:t>
            </w:r>
            <w:r w:rsidRPr="009A2C6E">
              <w:rPr>
                <w:rFonts w:ascii="Arial" w:hAnsi="Arial" w:cs="Arial"/>
                <w:sz w:val="20"/>
                <w:szCs w:val="20"/>
              </w:rPr>
              <w:t xml:space="preserve"> на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замещение  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должнос-тей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 2 руководителей: МАУ ДО «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Вагайский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 центр спорта и творчества» и МАУ «Комплексный Центр социальной защиты населения Вагайского района», все претенденты представили сведения о доходах, об имуществе и обязательствах имущественного характера в полном объеме и в законом установленные сроки.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45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в порядке, установленном действующим законодательством, проверок достоверности и полноты сведений, представляемых гражданами, претендующими на замещение должностей руководителей муниципальных учреждений, и руководителями муниципальных учреждений сведений о доходах, об имуществе и обязательствах имущественного характера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проведенных проверок, указанных в графе 2 настоящей строки, от общего количества подлежащих к проведению в отчетном периоде проверок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rFonts w:ascii="Arial" w:hAnsi="Arial" w:cs="Arial"/>
                <w:sz w:val="20"/>
                <w:szCs w:val="20"/>
              </w:rPr>
              <w:t>В 2019 году по представлению прокуратуры Вагайского района проведена проверка</w:t>
            </w:r>
            <w:r w:rsidRPr="009A2C6E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bookmarkStart w:id="2" w:name="__DdeLink__6433_1049679754"/>
            <w:r w:rsidRPr="009A2C6E">
              <w:rPr>
                <w:rFonts w:ascii="Arial" w:eastAsia="Arial" w:hAnsi="Arial" w:cs="Arial"/>
                <w:sz w:val="20"/>
                <w:szCs w:val="20"/>
              </w:rPr>
              <w:t>руководителя МАУ</w:t>
            </w:r>
            <w:bookmarkEnd w:id="2"/>
            <w:r w:rsidRPr="009A2C6E">
              <w:rPr>
                <w:rFonts w:ascii="Arial" w:eastAsia="Arial" w:hAnsi="Arial" w:cs="Arial"/>
                <w:sz w:val="20"/>
                <w:szCs w:val="20"/>
              </w:rPr>
              <w:t>, в</w:t>
            </w:r>
            <w:r w:rsidRPr="009A2C6E">
              <w:rPr>
                <w:rFonts w:ascii="Arial" w:hAnsi="Arial" w:cs="Arial"/>
                <w:sz w:val="20"/>
                <w:szCs w:val="20"/>
              </w:rPr>
              <w:t xml:space="preserve"> ходе проверки </w:t>
            </w:r>
            <w:r w:rsidRPr="009A2C6E">
              <w:rPr>
                <w:rFonts w:ascii="Arial" w:eastAsia="Arial" w:hAnsi="Arial" w:cs="Arial"/>
                <w:sz w:val="20"/>
                <w:szCs w:val="20"/>
              </w:rPr>
              <w:t>руководителем МАУ</w:t>
            </w:r>
            <w:r w:rsidRPr="009A2C6E">
              <w:rPr>
                <w:rFonts w:ascii="Arial" w:hAnsi="Arial" w:cs="Arial"/>
                <w:sz w:val="20"/>
                <w:szCs w:val="20"/>
              </w:rPr>
              <w:t xml:space="preserve"> было представлено </w:t>
            </w:r>
            <w:r w:rsidRPr="009A2C6E">
              <w:rPr>
                <w:rFonts w:ascii="Arial" w:eastAsia="Arial" w:hAnsi="Arial" w:cs="Arial"/>
                <w:sz w:val="20"/>
                <w:szCs w:val="20"/>
              </w:rPr>
              <w:t xml:space="preserve">письменное признание </w:t>
            </w:r>
            <w:r w:rsidRPr="009A2C6E">
              <w:rPr>
                <w:rFonts w:ascii="Arial" w:hAnsi="Arial" w:cs="Arial"/>
                <w:sz w:val="20"/>
                <w:szCs w:val="20"/>
              </w:rPr>
              <w:t xml:space="preserve">факта </w:t>
            </w:r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право-нарушения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>, выразив-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шегося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 в представлении </w:t>
            </w:r>
            <w:r w:rsidRPr="009A2C6E">
              <w:rPr>
                <w:rFonts w:ascii="Arial" w:eastAsia="Arial" w:hAnsi="Arial" w:cs="Arial"/>
                <w:sz w:val="20"/>
                <w:szCs w:val="20"/>
              </w:rPr>
              <w:t xml:space="preserve">недостоверных и </w:t>
            </w:r>
            <w:proofErr w:type="spellStart"/>
            <w:r w:rsidRPr="009A2C6E">
              <w:rPr>
                <w:rFonts w:ascii="Arial" w:eastAsia="Arial" w:hAnsi="Arial" w:cs="Arial"/>
                <w:sz w:val="20"/>
                <w:szCs w:val="20"/>
              </w:rPr>
              <w:t>непол-ных</w:t>
            </w:r>
            <w:proofErr w:type="spellEnd"/>
            <w:r w:rsidRPr="009A2C6E">
              <w:rPr>
                <w:rFonts w:ascii="Arial" w:eastAsia="Arial" w:hAnsi="Arial" w:cs="Arial"/>
                <w:sz w:val="20"/>
                <w:szCs w:val="20"/>
              </w:rPr>
              <w:t xml:space="preserve"> сведений о доходах за 2018 год, и согласия на применение в отношении него дисциплинарного взыскания. </w:t>
            </w:r>
            <w:proofErr w:type="spellStart"/>
            <w:proofErr w:type="gramStart"/>
            <w:r w:rsidRPr="009A2C6E">
              <w:rPr>
                <w:rFonts w:ascii="Arial" w:hAnsi="Arial" w:cs="Arial"/>
                <w:sz w:val="20"/>
                <w:szCs w:val="20"/>
              </w:rPr>
              <w:t>Распоряжени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>-ем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администрации Вагайского муниципального района руководителю было</w:t>
            </w:r>
            <w:r w:rsidRPr="009A2C6E">
              <w:rPr>
                <w:rFonts w:ascii="Arial" w:eastAsia="Arial" w:hAnsi="Arial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9A2C6E">
              <w:rPr>
                <w:rFonts w:ascii="Arial" w:hAnsi="Arial" w:cs="Arial"/>
                <w:sz w:val="20"/>
                <w:szCs w:val="20"/>
              </w:rPr>
              <w:t>объя-влено</w:t>
            </w:r>
            <w:proofErr w:type="spellEnd"/>
            <w:r w:rsidRPr="009A2C6E">
              <w:rPr>
                <w:rFonts w:ascii="Arial" w:hAnsi="Arial" w:cs="Arial"/>
                <w:sz w:val="20"/>
                <w:szCs w:val="20"/>
              </w:rPr>
              <w:t xml:space="preserve"> дисциплинарное взыскание в виде замечания.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Организация своевременного представления руководителями муниципальных учреждений сведений о доходах, об имуществе и обязательствах имущественного характера и приема указанных сведений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руководителей муниципальных учреждений, своевременно представивших сведения о доходах, об имуществе и обязательствах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имущественного характера, в общем объеме руководителей муниципальных учреждений, представляющих сведения о доходах, об имуществе и обязательствах имущественного характера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ind w:firstLine="0"/>
              <w:jc w:val="center"/>
            </w:pPr>
            <w:r w:rsidRPr="009A2C6E">
              <w:rPr>
                <w:sz w:val="24"/>
                <w:szCs w:val="24"/>
              </w:rPr>
              <w:t>100%</w:t>
            </w:r>
          </w:p>
          <w:p w:rsidR="009A2C6E" w:rsidRPr="009A2C6E" w:rsidRDefault="009A2C6E" w:rsidP="009A2C6E">
            <w:pPr>
              <w:pStyle w:val="ConsPlusNormal"/>
              <w:ind w:firstLine="0"/>
              <w:jc w:val="center"/>
            </w:pPr>
            <w:r w:rsidRPr="009A2C6E">
              <w:t xml:space="preserve">В районе 11 муниципальных </w:t>
            </w:r>
            <w:proofErr w:type="spellStart"/>
            <w:r w:rsidRPr="009A2C6E">
              <w:t>учрежде-ний</w:t>
            </w:r>
            <w:proofErr w:type="spellEnd"/>
            <w:r w:rsidRPr="009A2C6E">
              <w:t xml:space="preserve">, (в том числе 7 </w:t>
            </w:r>
            <w:proofErr w:type="spellStart"/>
            <w:r w:rsidRPr="009A2C6E">
              <w:t>обра-зовательных</w:t>
            </w:r>
            <w:proofErr w:type="spellEnd"/>
            <w:r w:rsidRPr="009A2C6E">
              <w:t xml:space="preserve"> </w:t>
            </w:r>
            <w:proofErr w:type="gramStart"/>
            <w:r w:rsidRPr="009A2C6E">
              <w:t>и  4</w:t>
            </w:r>
            <w:proofErr w:type="gramEnd"/>
            <w:r w:rsidRPr="009A2C6E">
              <w:t xml:space="preserve"> </w:t>
            </w:r>
            <w:proofErr w:type="spellStart"/>
            <w:r w:rsidRPr="009A2C6E">
              <w:t>учрежде-ния</w:t>
            </w:r>
            <w:proofErr w:type="spellEnd"/>
            <w:r w:rsidRPr="009A2C6E">
              <w:t xml:space="preserve"> культуры, спорта и социальной защиты населения), </w:t>
            </w:r>
            <w:r w:rsidRPr="009A2C6E">
              <w:lastRenderedPageBreak/>
              <w:t xml:space="preserve">руководители которых обязаны представлять сведения о доходах, об имуществе и обязательствах </w:t>
            </w:r>
            <w:proofErr w:type="spellStart"/>
            <w:r w:rsidRPr="009A2C6E">
              <w:t>имущест</w:t>
            </w:r>
            <w:proofErr w:type="spellEnd"/>
            <w:r w:rsidRPr="009A2C6E">
              <w:t xml:space="preserve">-венного характера. Все 11 руководителей своевременно </w:t>
            </w:r>
            <w:proofErr w:type="spellStart"/>
            <w:proofErr w:type="gramStart"/>
            <w:r w:rsidRPr="009A2C6E">
              <w:t>предста</w:t>
            </w:r>
            <w:proofErr w:type="spellEnd"/>
            <w:r w:rsidRPr="009A2C6E">
              <w:t>-вили</w:t>
            </w:r>
            <w:proofErr w:type="gramEnd"/>
            <w:r w:rsidRPr="009A2C6E">
              <w:t xml:space="preserve"> справки о доходах за 2018 год.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47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Организация представления руководителями муниципальных учреждений, а также гражданами, претендующими на замещение указанных должностей, сведений о доходах,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установленными сроками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представленных руководителями муниципальных учреждений, а также гражданами, претендующими на замещение указанных должностей, сведений о доходах,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Default="009A2C6E" w:rsidP="009A2C6E">
            <w:pPr>
              <w:pStyle w:val="ConsPlusNormal"/>
              <w:ind w:firstLine="0"/>
              <w:jc w:val="center"/>
            </w:pPr>
            <w:r w:rsidRPr="009A2C6E">
              <w:t xml:space="preserve">Все 11 руководителей своевременно </w:t>
            </w:r>
            <w:proofErr w:type="spellStart"/>
            <w:proofErr w:type="gramStart"/>
            <w:r w:rsidRPr="009A2C6E">
              <w:t>предста</w:t>
            </w:r>
            <w:proofErr w:type="spellEnd"/>
            <w:r w:rsidRPr="009A2C6E">
              <w:t>-вили</w:t>
            </w:r>
            <w:proofErr w:type="gramEnd"/>
            <w:r w:rsidRPr="009A2C6E">
              <w:t xml:space="preserve"> сведения о доходах, об имуществе и обязательствах имущественного характера с использованием специального программного обеспечения "Справки БК"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48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Размещение сведений о доходах, об имуществе и обязательствах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имущественного характера руководителей муниципальных учреждений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В соответствии с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установленными сроками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Доля сведений о доходах, об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имуществе и обязательствах имущественного характера руководителей муниципальных учреждений, подлежащих размещению и размещенных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ind w:firstLine="0"/>
              <w:jc w:val="center"/>
            </w:pPr>
            <w:r w:rsidRPr="009A2C6E">
              <w:rPr>
                <w:sz w:val="24"/>
                <w:szCs w:val="24"/>
              </w:rPr>
              <w:t>100%</w:t>
            </w:r>
          </w:p>
          <w:p w:rsidR="009A2C6E" w:rsidRPr="009A2C6E" w:rsidRDefault="009A2C6E" w:rsidP="009A2C6E">
            <w:pPr>
              <w:ind w:firstLine="708"/>
            </w:pP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rFonts w:cs="Arial"/>
                <w:sz w:val="20"/>
                <w:szCs w:val="20"/>
              </w:rPr>
              <w:lastRenderedPageBreak/>
              <w:t xml:space="preserve">Специалистом по кадрам сформирован свод сведений о </w:t>
            </w:r>
            <w:proofErr w:type="gramStart"/>
            <w:r w:rsidRPr="009A2C6E">
              <w:rPr>
                <w:rFonts w:cs="Arial"/>
                <w:sz w:val="20"/>
                <w:szCs w:val="20"/>
              </w:rPr>
              <w:t xml:space="preserve">доходах  </w:t>
            </w:r>
            <w:proofErr w:type="spellStart"/>
            <w:r w:rsidRPr="009A2C6E">
              <w:rPr>
                <w:rFonts w:cs="Arial"/>
                <w:sz w:val="20"/>
                <w:szCs w:val="20"/>
              </w:rPr>
              <w:t>ру</w:t>
            </w:r>
            <w:proofErr w:type="gramEnd"/>
            <w:r w:rsidRPr="009A2C6E">
              <w:rPr>
                <w:rFonts w:cs="Arial"/>
                <w:sz w:val="20"/>
                <w:szCs w:val="20"/>
              </w:rPr>
              <w:t>-ководителей</w:t>
            </w:r>
            <w:proofErr w:type="spellEnd"/>
            <w:r w:rsidRPr="009A2C6E">
              <w:rPr>
                <w:rFonts w:cs="Arial"/>
                <w:sz w:val="20"/>
                <w:szCs w:val="20"/>
              </w:rPr>
              <w:t xml:space="preserve"> за 2018 год и размещен на официальном сайте администрации района в полном объеме в законом установленные сроки.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49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обучающих совещаний для руководителей муниципальных учреждений, в том числе специалистов кадровых служб, по вопросам реализации обязанностей, установленных в целях противодействия коррупции, для руководителей муниципальных учреждений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Не реже одного раза в год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проведенных обучающих совещаний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spacing w:before="280" w:after="142" w:line="288" w:lineRule="auto"/>
              <w:ind w:firstLine="0"/>
              <w:rPr>
                <w:rFonts w:cs="Times New Roman"/>
                <w:szCs w:val="24"/>
              </w:rPr>
            </w:pPr>
            <w:r w:rsidRPr="009A2C6E">
              <w:rPr>
                <w:rFonts w:cs="Times New Roman"/>
              </w:rPr>
              <w:t>2 (в качестве консультативной помощи)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в пределах своей компетенции реализации муниципальными учреждениями обязанности принимать меры по предупреждению коррупции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Муниципальные учреждения,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  <w:r w:rsidRPr="00F624D8">
              <w:rPr>
                <w:rFonts w:ascii="Arial" w:hAnsi="Arial" w:cs="Arial"/>
                <w:sz w:val="22"/>
                <w:szCs w:val="22"/>
              </w:rPr>
              <w:t xml:space="preserve"> (в части координации деятельности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муниципальных учреждений)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Показатель не установлен, предоставляется информация 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9A2C6E" w:rsidRDefault="009A2C6E" w:rsidP="009A2C6E">
            <w:pPr>
              <w:pStyle w:val="ConsPlusNormal"/>
              <w:ind w:firstLine="0"/>
            </w:pPr>
            <w:r w:rsidRPr="009A2C6E">
              <w:t>Своевременно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Актуализация перечня должностных обязанностей работников кадровых служб, ответственных за профилактику и противодействие коррупции, и закрепление в должностных инструкциях сотрудников кадровых служб, ответственных за профилактику и противодействие коррупции и реализующих мероприятия настоящего Плана, показателей оценки эффективности реализации соответствующих мероприятий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9A2C6E">
              <w:rPr>
                <w:sz w:val="20"/>
                <w:szCs w:val="20"/>
              </w:rPr>
              <w:t xml:space="preserve">Своевременно вносятся изменения в соответствии с действующим </w:t>
            </w:r>
            <w:proofErr w:type="spellStart"/>
            <w:proofErr w:type="gramStart"/>
            <w:r w:rsidRPr="009A2C6E">
              <w:rPr>
                <w:sz w:val="20"/>
                <w:szCs w:val="20"/>
              </w:rPr>
              <w:t>законо-дательством</w:t>
            </w:r>
            <w:proofErr w:type="spellEnd"/>
            <w:proofErr w:type="gramEnd"/>
          </w:p>
        </w:tc>
      </w:tr>
      <w:tr w:rsidR="009A2C6E" w:rsidRPr="00F624D8" w:rsidTr="00F624D8">
        <w:tc>
          <w:tcPr>
            <w:tcW w:w="15026" w:type="dxa"/>
            <w:gridSpan w:val="7"/>
          </w:tcPr>
          <w:p w:rsidR="009A2C6E" w:rsidRPr="008F056F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1.7. Информационная политика в сфере противодействия коррупции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52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Освещение в СМИ деятельности органов местного самоуправления области, в том числе разъяснение положений законодательства о противодействии коррупции, информирование о деятельности Совета по противодействию коррупции, публикация информационных материалов по вопросам противодействия коррупции в целях продолжения работы по формированию в обществе нетерпимого отношения к коррупционному поведению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района, сельских поселений; АНО «ИИЦ «Сельский труженик»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материалов антикоррупционного характера, указанных в графе 2 настоящей строки, освещенных в СМИ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5B51E6" w:rsidRDefault="005B51E6" w:rsidP="005B51E6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Газета – 32 </w:t>
            </w:r>
          </w:p>
          <w:p w:rsidR="005B51E6" w:rsidRDefault="005B51E6" w:rsidP="005B51E6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Радио  -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42 </w:t>
            </w:r>
          </w:p>
          <w:p w:rsidR="005B51E6" w:rsidRDefault="005B51E6" w:rsidP="005B51E6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Сайт – 52</w:t>
            </w:r>
          </w:p>
          <w:p w:rsidR="009A2C6E" w:rsidRPr="00F624D8" w:rsidRDefault="005B51E6" w:rsidP="005B51E6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Социальные сети - 54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53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Обеспечение своевременного и полного размещения информации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об органах местного самоуправления на официальных интернет-сайтах органов местного самоуправления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Показатель не установлен,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243637" w:rsidRPr="00243637" w:rsidRDefault="00243637" w:rsidP="00243637">
            <w:pPr>
              <w:pStyle w:val="ad"/>
              <w:spacing w:after="0" w:line="240" w:lineRule="auto"/>
              <w:rPr>
                <w:sz w:val="22"/>
                <w:szCs w:val="22"/>
              </w:rPr>
            </w:pPr>
            <w:r w:rsidRPr="00243637">
              <w:rPr>
                <w:rFonts w:ascii="Arial" w:hAnsi="Arial" w:cs="Arial"/>
                <w:color w:val="000000"/>
                <w:sz w:val="22"/>
                <w:szCs w:val="22"/>
              </w:rPr>
              <w:t xml:space="preserve">информация об ОМСУ размещена на </w:t>
            </w:r>
            <w:r w:rsidRPr="00243637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сайте, в </w:t>
            </w:r>
            <w:proofErr w:type="spellStart"/>
            <w:r w:rsidRPr="00243637">
              <w:rPr>
                <w:rFonts w:ascii="Arial" w:hAnsi="Arial" w:cs="Arial"/>
                <w:color w:val="000000"/>
                <w:sz w:val="22"/>
                <w:szCs w:val="22"/>
              </w:rPr>
              <w:t>т.ч</w:t>
            </w:r>
            <w:proofErr w:type="spellEnd"/>
            <w:r w:rsidRPr="00243637">
              <w:rPr>
                <w:rFonts w:ascii="Arial" w:hAnsi="Arial" w:cs="Arial"/>
                <w:color w:val="000000"/>
                <w:sz w:val="22"/>
                <w:szCs w:val="22"/>
              </w:rPr>
              <w:t>. в формате открытых данных</w:t>
            </w:r>
          </w:p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54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Опубликование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 информации о вопросах, рассмотренных на заседании Совета по противодействию коррупции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течение семи рабочих дней после проведения очередного заседания Совета по противодействию коррупции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опубликованной на официальном сайте органа местного самоуправления (муниципального образования) и (или) Официальном портале органов государственной власти Тюменской области информации о вопросах, рассмотренных на заседании Совета по противодействию коррупции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9A2C6E" w:rsidRPr="00F624D8" w:rsidRDefault="00243637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информация размещается на сайте в разделе: Власть – противодействие коррупции</w:t>
            </w:r>
          </w:p>
        </w:tc>
      </w:tr>
      <w:tr w:rsidR="009A2C6E" w:rsidRPr="00F624D8" w:rsidTr="00F624D8">
        <w:tc>
          <w:tcPr>
            <w:tcW w:w="15026" w:type="dxa"/>
            <w:gridSpan w:val="7"/>
          </w:tcPr>
          <w:p w:rsidR="009A2C6E" w:rsidRPr="008F056F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056F">
              <w:rPr>
                <w:rFonts w:ascii="Arial" w:hAnsi="Arial" w:cs="Arial"/>
                <w:b/>
                <w:sz w:val="22"/>
                <w:szCs w:val="22"/>
              </w:rPr>
              <w:t>Задача N 2. Выявление и пресечение коррупционных правонарушений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55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Обеспечение проведения заседаний Совета по противодействию коррупции в соответствии с утверждаемыми планами работы Совета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проведенных заседаний Совета по противодействию коррупции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Значение не установлено, предоставляется информация о фактическом исполнении</w:t>
            </w:r>
          </w:p>
        </w:tc>
        <w:tc>
          <w:tcPr>
            <w:tcW w:w="2410" w:type="dxa"/>
          </w:tcPr>
          <w:p w:rsidR="009A2C6E" w:rsidRPr="00F624D8" w:rsidRDefault="00243637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план работы Совета на 2019 г. утвержден решением Совета от</w:t>
            </w:r>
            <w:r w:rsidR="00DC0245">
              <w:rPr>
                <w:rFonts w:ascii="Arial" w:hAnsi="Arial" w:cs="Arial"/>
                <w:sz w:val="22"/>
                <w:szCs w:val="22"/>
              </w:rPr>
              <w:t>24.12.2018 № 6.2; 4 заседания проведены в соответствие с планом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56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Рассмотрение на заседании Совета по противодействию коррупции отчета о выполнении Плана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Количество рассмотренных на заседании Совета по противодействию коррупции отчетов о выполнении Плана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9A2C6E" w:rsidRPr="00F624D8" w:rsidRDefault="00DC0245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анализ выполнения Плана работы Совета рассмотрен на заседании в 1 кв. 2019 г. 05.03.2019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57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Взаимодействие с судебными и правоохранительными органами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Постоянно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района,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F624D8" w:rsidRDefault="00DC0245" w:rsidP="00DC0245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представители полиции, прокуратуры входят в состав Совета, принимают участие в заседаниях; в прокуратуру района направляются все НПА для проведения правовой и антикоррупционной экспертизы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58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Направление в Аппарат Губернатора Тюменской области копии актов прокурорского реагирования, информации, поступающих в органы местного самоуправления по результатам проверок соблюдения законодательства о противодействии коррупции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течение 5 рабочих дней со дня поступления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Управление делами АВМР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поступивших в органы местного самоуправления актов прокурорского реагирования, информации, своевременно направленных в Аппарат Губернатора Тюменской области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9A2C6E" w:rsidRPr="00F624D8" w:rsidRDefault="00DC0245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100 % - направляются для информирования и получения методической помощи для устранения выявленных нарушений</w:t>
            </w:r>
          </w:p>
        </w:tc>
      </w:tr>
      <w:tr w:rsidR="009A2C6E" w:rsidRPr="00F624D8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59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Направление в Аппарат Губернатора Тюменской области копий протоколов заседания Комиссии по контролю за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В течение 5 рабочих дней с даты заседания Комиссии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Комиссия по контролю за достоверностью сведений о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доходах, об имуществе и обязательствах имущественного характера, представляемых лицами, замещающими муниципальные должности, образованная в представительном органе местного самоуправления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 xml:space="preserve">Доля своевременно направленных в Аппарат Губернатора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Тюменской области копий протоколов Комиссии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100%</w:t>
            </w: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before="52" w:line="288" w:lineRule="auto"/>
              <w:rPr>
                <w:rFonts w:ascii="Arial" w:hAnsi="Arial"/>
                <w:sz w:val="20"/>
                <w:szCs w:val="20"/>
              </w:rPr>
            </w:pPr>
            <w:r w:rsidRPr="009A2C6E">
              <w:t>100%</w:t>
            </w:r>
          </w:p>
          <w:p w:rsidR="009A2C6E" w:rsidRPr="009A2C6E" w:rsidRDefault="009A2C6E" w:rsidP="009A2C6E">
            <w:pPr>
              <w:spacing w:line="288" w:lineRule="auto"/>
              <w:rPr>
                <w:rFonts w:ascii="Arial" w:hAnsi="Arial"/>
                <w:sz w:val="20"/>
                <w:szCs w:val="20"/>
              </w:rPr>
            </w:pPr>
            <w:r w:rsidRPr="009A2C6E">
              <w:rPr>
                <w:rFonts w:ascii="Arial" w:hAnsi="Arial"/>
                <w:sz w:val="20"/>
                <w:szCs w:val="20"/>
              </w:rPr>
              <w:t xml:space="preserve">Секретарем думы района своевременно </w:t>
            </w:r>
            <w:r w:rsidRPr="009A2C6E">
              <w:rPr>
                <w:rFonts w:ascii="Arial" w:hAnsi="Arial"/>
                <w:sz w:val="20"/>
                <w:szCs w:val="20"/>
              </w:rPr>
              <w:lastRenderedPageBreak/>
              <w:t>н</w:t>
            </w:r>
            <w:r w:rsidRPr="009A2C6E">
              <w:rPr>
                <w:rFonts w:ascii="Arial" w:hAnsi="Arial" w:cs="Arial"/>
                <w:sz w:val="20"/>
                <w:szCs w:val="20"/>
              </w:rPr>
              <w:t>аправляются в Аппарат Губернатора Тюменской области копии протоколов заседания Комиссии по контролю за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</w:t>
            </w:r>
          </w:p>
        </w:tc>
      </w:tr>
      <w:tr w:rsidR="009A2C6E" w:rsidRPr="009A2C6E" w:rsidTr="00F624D8">
        <w:tc>
          <w:tcPr>
            <w:tcW w:w="460" w:type="dxa"/>
          </w:tcPr>
          <w:p w:rsidR="009A2C6E" w:rsidRPr="00F624D8" w:rsidRDefault="009A2C6E" w:rsidP="009A2C6E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60</w:t>
            </w:r>
          </w:p>
        </w:tc>
        <w:tc>
          <w:tcPr>
            <w:tcW w:w="393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Проверка сообщений граждан и организаций о фактах совершения коррупционных правонарушений, в том числе поступающих через официальный интернет-сайт органа местного самоуправления, направление данной информации в правоохранительные органы</w:t>
            </w:r>
          </w:p>
        </w:tc>
        <w:tc>
          <w:tcPr>
            <w:tcW w:w="1842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возникновения</w:t>
            </w:r>
          </w:p>
        </w:tc>
        <w:tc>
          <w:tcPr>
            <w:tcW w:w="1985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района, сельских поселений</w:t>
            </w:r>
          </w:p>
        </w:tc>
        <w:tc>
          <w:tcPr>
            <w:tcW w:w="2268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9A2C6E" w:rsidRPr="00F624D8" w:rsidRDefault="009A2C6E" w:rsidP="009A2C6E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9A2C6E" w:rsidRPr="009A2C6E" w:rsidRDefault="009A2C6E" w:rsidP="009A2C6E">
            <w:pPr>
              <w:spacing w:before="280" w:after="142" w:line="288" w:lineRule="auto"/>
              <w:rPr>
                <w:rFonts w:ascii="Arial" w:hAnsi="Arial"/>
                <w:sz w:val="20"/>
                <w:szCs w:val="20"/>
              </w:rPr>
            </w:pPr>
            <w:r w:rsidRPr="009A2C6E">
              <w:rPr>
                <w:rFonts w:ascii="Arial" w:hAnsi="Arial"/>
                <w:sz w:val="20"/>
                <w:szCs w:val="20"/>
              </w:rPr>
              <w:t xml:space="preserve">В 2019 </w:t>
            </w:r>
            <w:proofErr w:type="gramStart"/>
            <w:r w:rsidRPr="009A2C6E">
              <w:rPr>
                <w:rFonts w:ascii="Arial" w:hAnsi="Arial"/>
                <w:sz w:val="20"/>
                <w:szCs w:val="20"/>
              </w:rPr>
              <w:t xml:space="preserve">году  </w:t>
            </w:r>
            <w:r w:rsidRPr="009A2C6E">
              <w:rPr>
                <w:rFonts w:ascii="Arial" w:hAnsi="Arial" w:cs="Arial"/>
                <w:sz w:val="20"/>
                <w:szCs w:val="20"/>
              </w:rPr>
              <w:t>сообщений</w:t>
            </w:r>
            <w:proofErr w:type="gramEnd"/>
            <w:r w:rsidRPr="009A2C6E">
              <w:rPr>
                <w:rFonts w:ascii="Arial" w:hAnsi="Arial" w:cs="Arial"/>
                <w:sz w:val="20"/>
                <w:szCs w:val="20"/>
              </w:rPr>
              <w:t xml:space="preserve"> от граждан и организаций о фактах совершения коррупционных правонарушений не поступало</w:t>
            </w:r>
          </w:p>
        </w:tc>
      </w:tr>
      <w:tr w:rsidR="00D211F2" w:rsidRPr="00F624D8" w:rsidTr="00F624D8">
        <w:tc>
          <w:tcPr>
            <w:tcW w:w="460" w:type="dxa"/>
          </w:tcPr>
          <w:p w:rsidR="00D211F2" w:rsidRPr="00F624D8" w:rsidRDefault="00D211F2" w:rsidP="00D211F2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61</w:t>
            </w:r>
          </w:p>
        </w:tc>
        <w:tc>
          <w:tcPr>
            <w:tcW w:w="393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Представление в Департамент финансов Тюменской области отчетов о контрольной деятельности в рамках мониторинга организации муниципального финансового контроля</w:t>
            </w:r>
          </w:p>
        </w:tc>
        <w:tc>
          <w:tcPr>
            <w:tcW w:w="1842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Ежеквартально</w:t>
            </w:r>
          </w:p>
        </w:tc>
        <w:tc>
          <w:tcPr>
            <w:tcW w:w="198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Контрольно-счетная палата ВМР</w:t>
            </w:r>
          </w:p>
        </w:tc>
        <w:tc>
          <w:tcPr>
            <w:tcW w:w="2268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 xml:space="preserve">Количество направленных в Департамент финансов Тюменской области отчетов, указанных </w:t>
            </w: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в графе 2 настоящей строки</w:t>
            </w:r>
          </w:p>
        </w:tc>
        <w:tc>
          <w:tcPr>
            <w:tcW w:w="2126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2410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D211F2" w:rsidRPr="00F624D8" w:rsidTr="00F624D8">
        <w:tc>
          <w:tcPr>
            <w:tcW w:w="460" w:type="dxa"/>
          </w:tcPr>
          <w:p w:rsidR="00D211F2" w:rsidRPr="00F624D8" w:rsidRDefault="00D211F2" w:rsidP="00D211F2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62</w:t>
            </w:r>
          </w:p>
        </w:tc>
        <w:tc>
          <w:tcPr>
            <w:tcW w:w="393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Принятие мер по устранению выявленных нарушений по результатам рассмотрения Департаментом финансов Тюменской области отчетов о контрольной деятельности</w:t>
            </w:r>
          </w:p>
        </w:tc>
        <w:tc>
          <w:tcPr>
            <w:tcW w:w="1842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района, сельских поселений</w:t>
            </w:r>
          </w:p>
        </w:tc>
        <w:tc>
          <w:tcPr>
            <w:tcW w:w="2268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Доля устраненных нарушений от общего объема выявленных нарушений</w:t>
            </w:r>
          </w:p>
        </w:tc>
        <w:tc>
          <w:tcPr>
            <w:tcW w:w="2126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  <w:tc>
          <w:tcPr>
            <w:tcW w:w="2410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F624D8">
              <w:rPr>
                <w:rFonts w:ascii="Arial" w:hAnsi="Arial" w:cs="Arial"/>
                <w:sz w:val="22"/>
                <w:szCs w:val="22"/>
              </w:rPr>
              <w:t>арушений по результатам рассмотрения Департаментом финансов Тюменской области отчетов о контрольной деятельности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33285">
              <w:rPr>
                <w:rFonts w:ascii="Arial" w:hAnsi="Arial" w:cs="Arial"/>
                <w:b/>
                <w:sz w:val="22"/>
                <w:szCs w:val="22"/>
              </w:rPr>
              <w:t>не имеется</w:t>
            </w:r>
          </w:p>
        </w:tc>
      </w:tr>
      <w:tr w:rsidR="00D211F2" w:rsidRPr="00F624D8" w:rsidTr="00F624D8">
        <w:tc>
          <w:tcPr>
            <w:tcW w:w="460" w:type="dxa"/>
          </w:tcPr>
          <w:p w:rsidR="00D211F2" w:rsidRPr="00F624D8" w:rsidRDefault="00D211F2" w:rsidP="00D211F2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63</w:t>
            </w:r>
          </w:p>
        </w:tc>
        <w:tc>
          <w:tcPr>
            <w:tcW w:w="393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Проведение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</w:t>
            </w:r>
          </w:p>
        </w:tc>
        <w:tc>
          <w:tcPr>
            <w:tcW w:w="1842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В соответствии с утвержденным планом проверок</w:t>
            </w:r>
          </w:p>
        </w:tc>
        <w:tc>
          <w:tcPr>
            <w:tcW w:w="198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Органы местного самоуправления</w:t>
            </w:r>
            <w:r>
              <w:rPr>
                <w:rFonts w:ascii="Arial" w:hAnsi="Arial" w:cs="Arial"/>
                <w:sz w:val="22"/>
                <w:szCs w:val="22"/>
              </w:rPr>
              <w:t xml:space="preserve"> района</w:t>
            </w:r>
          </w:p>
        </w:tc>
        <w:tc>
          <w:tcPr>
            <w:tcW w:w="2268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 отчетный 2019 год</w:t>
            </w:r>
            <w:r w:rsidRPr="00F624D8">
              <w:rPr>
                <w:rFonts w:ascii="Arial" w:hAnsi="Arial" w:cs="Arial"/>
                <w:sz w:val="22"/>
                <w:szCs w:val="22"/>
              </w:rPr>
              <w:t xml:space="preserve"> проверок целевого и эффективного расходования бюджетных средств муниципальными предприятиями (организациями) в сфере жилищно-коммунального хозяйства и использования муниципального имущества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A0075">
              <w:rPr>
                <w:rFonts w:ascii="Arial" w:hAnsi="Arial" w:cs="Arial"/>
                <w:b/>
                <w:sz w:val="22"/>
                <w:szCs w:val="22"/>
              </w:rPr>
              <w:t>не проводилось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211F2" w:rsidRPr="00F624D8" w:rsidTr="00F624D8">
        <w:tc>
          <w:tcPr>
            <w:tcW w:w="460" w:type="dxa"/>
          </w:tcPr>
          <w:p w:rsidR="00D211F2" w:rsidRPr="00F624D8" w:rsidRDefault="00D211F2" w:rsidP="00D211F2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64</w:t>
            </w:r>
          </w:p>
        </w:tc>
        <w:tc>
          <w:tcPr>
            <w:tcW w:w="393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Мониторинг муниципальных контрактов в сфере жилищно-коммунального хозяйства, срок реализации которых истекает в отчетном году</w:t>
            </w:r>
          </w:p>
        </w:tc>
        <w:tc>
          <w:tcPr>
            <w:tcW w:w="1842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До истечения срока реализации соответствующих контрактов</w:t>
            </w:r>
          </w:p>
        </w:tc>
        <w:tc>
          <w:tcPr>
            <w:tcW w:w="198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Управление муниципального имущества, строительства, ЖКХ и земельных отношений, </w:t>
            </w:r>
            <w:r>
              <w:rPr>
                <w:rFonts w:ascii="Arial" w:hAnsi="Arial" w:cs="Arial"/>
                <w:sz w:val="22"/>
                <w:szCs w:val="22"/>
              </w:rPr>
              <w:lastRenderedPageBreak/>
              <w:t>Управление делами АВМР</w:t>
            </w:r>
          </w:p>
        </w:tc>
        <w:tc>
          <w:tcPr>
            <w:tcW w:w="2268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lastRenderedPageBreak/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84</w:t>
            </w:r>
          </w:p>
        </w:tc>
      </w:tr>
      <w:tr w:rsidR="00D211F2" w:rsidRPr="00F624D8" w:rsidTr="00F624D8">
        <w:tc>
          <w:tcPr>
            <w:tcW w:w="460" w:type="dxa"/>
          </w:tcPr>
          <w:p w:rsidR="00D211F2" w:rsidRPr="00F624D8" w:rsidRDefault="00D211F2" w:rsidP="00D211F2">
            <w:pPr>
              <w:spacing w:after="1" w:line="220" w:lineRule="atLeas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65</w:t>
            </w:r>
          </w:p>
        </w:tc>
        <w:tc>
          <w:tcPr>
            <w:tcW w:w="393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Передача информации о правонарушениях, выявленных в результате проведения мониторинга в соответствии с пунктом 64 настоящего Плана, в правоохранительные органы</w:t>
            </w:r>
          </w:p>
        </w:tc>
        <w:tc>
          <w:tcPr>
            <w:tcW w:w="1842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 факту выявления</w:t>
            </w:r>
          </w:p>
        </w:tc>
        <w:tc>
          <w:tcPr>
            <w:tcW w:w="1985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АВМР</w:t>
            </w:r>
          </w:p>
        </w:tc>
        <w:tc>
          <w:tcPr>
            <w:tcW w:w="2268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 w:rsidRPr="00F624D8">
              <w:rPr>
                <w:rFonts w:ascii="Arial" w:hAnsi="Arial" w:cs="Arial"/>
                <w:sz w:val="22"/>
                <w:szCs w:val="22"/>
              </w:rPr>
              <w:t>Показатель не установлен, предоставляется информация о фактическом исполнении</w:t>
            </w:r>
          </w:p>
        </w:tc>
        <w:tc>
          <w:tcPr>
            <w:tcW w:w="2126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:rsidR="00D211F2" w:rsidRPr="00F624D8" w:rsidRDefault="00D211F2" w:rsidP="00D211F2">
            <w:pPr>
              <w:spacing w:after="1" w:line="22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</w:tr>
    </w:tbl>
    <w:p w:rsidR="00F624D8" w:rsidRPr="00F624D8" w:rsidRDefault="00F624D8" w:rsidP="00F624D8">
      <w:pPr>
        <w:spacing w:after="1" w:line="220" w:lineRule="atLeast"/>
        <w:jc w:val="both"/>
        <w:rPr>
          <w:rFonts w:ascii="Arial" w:hAnsi="Arial" w:cs="Arial"/>
          <w:sz w:val="22"/>
          <w:szCs w:val="22"/>
        </w:rPr>
      </w:pPr>
    </w:p>
    <w:p w:rsidR="00F624D8" w:rsidRPr="00F624D8" w:rsidRDefault="00F624D8" w:rsidP="00F624D8">
      <w:pPr>
        <w:spacing w:after="1" w:line="220" w:lineRule="atLeast"/>
        <w:jc w:val="both"/>
        <w:rPr>
          <w:rFonts w:ascii="Arial" w:hAnsi="Arial" w:cs="Arial"/>
          <w:sz w:val="22"/>
          <w:szCs w:val="22"/>
        </w:rPr>
      </w:pPr>
    </w:p>
    <w:sectPr w:rsidR="00F624D8" w:rsidRPr="00F624D8" w:rsidSect="00A231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27F408B9"/>
    <w:multiLevelType w:val="multilevel"/>
    <w:tmpl w:val="943A10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2" w15:restartNumberingAfterBreak="0">
    <w:nsid w:val="5A802DF1"/>
    <w:multiLevelType w:val="hybridMultilevel"/>
    <w:tmpl w:val="5F82990E"/>
    <w:lvl w:ilvl="0" w:tplc="0BB433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A8C67FA"/>
    <w:multiLevelType w:val="hybridMultilevel"/>
    <w:tmpl w:val="9E42B150"/>
    <w:lvl w:ilvl="0" w:tplc="7A208D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EF4368"/>
    <w:multiLevelType w:val="multilevel"/>
    <w:tmpl w:val="92AAFA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5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84" w:hanging="2160"/>
      </w:pPr>
      <w:rPr>
        <w:rFonts w:hint="default"/>
      </w:rPr>
    </w:lvl>
  </w:abstractNum>
  <w:abstractNum w:abstractNumId="5" w15:restartNumberingAfterBreak="0">
    <w:nsid w:val="68931BAB"/>
    <w:multiLevelType w:val="hybridMultilevel"/>
    <w:tmpl w:val="8050E912"/>
    <w:lvl w:ilvl="0" w:tplc="7A208D28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425"/>
    <w:rsid w:val="00021FD8"/>
    <w:rsid w:val="00095605"/>
    <w:rsid w:val="000A5595"/>
    <w:rsid w:val="000B3CCE"/>
    <w:rsid w:val="000D716E"/>
    <w:rsid w:val="000F1FCC"/>
    <w:rsid w:val="0011122F"/>
    <w:rsid w:val="00184AE1"/>
    <w:rsid w:val="001B45A4"/>
    <w:rsid w:val="001D4239"/>
    <w:rsid w:val="001E36D3"/>
    <w:rsid w:val="00211C38"/>
    <w:rsid w:val="002246FC"/>
    <w:rsid w:val="00240AFE"/>
    <w:rsid w:val="00243637"/>
    <w:rsid w:val="00250028"/>
    <w:rsid w:val="00250BC4"/>
    <w:rsid w:val="00257970"/>
    <w:rsid w:val="00291072"/>
    <w:rsid w:val="0029214E"/>
    <w:rsid w:val="002B722A"/>
    <w:rsid w:val="002D209F"/>
    <w:rsid w:val="002F066C"/>
    <w:rsid w:val="002F36C9"/>
    <w:rsid w:val="003236B3"/>
    <w:rsid w:val="00356BBB"/>
    <w:rsid w:val="00360ED3"/>
    <w:rsid w:val="003705BA"/>
    <w:rsid w:val="0038169C"/>
    <w:rsid w:val="00386A15"/>
    <w:rsid w:val="00386EE1"/>
    <w:rsid w:val="00393D5C"/>
    <w:rsid w:val="00394EDA"/>
    <w:rsid w:val="003B51B7"/>
    <w:rsid w:val="003B6EF3"/>
    <w:rsid w:val="003D5425"/>
    <w:rsid w:val="003E6D44"/>
    <w:rsid w:val="0043047A"/>
    <w:rsid w:val="0044154E"/>
    <w:rsid w:val="004950AB"/>
    <w:rsid w:val="004F0C47"/>
    <w:rsid w:val="004F2E1F"/>
    <w:rsid w:val="004F4480"/>
    <w:rsid w:val="00542BEF"/>
    <w:rsid w:val="005434F6"/>
    <w:rsid w:val="00553BF9"/>
    <w:rsid w:val="0056495F"/>
    <w:rsid w:val="005978E5"/>
    <w:rsid w:val="005A5659"/>
    <w:rsid w:val="005B4E50"/>
    <w:rsid w:val="005B51E6"/>
    <w:rsid w:val="005C249B"/>
    <w:rsid w:val="00615AF3"/>
    <w:rsid w:val="00644953"/>
    <w:rsid w:val="006461C1"/>
    <w:rsid w:val="00683550"/>
    <w:rsid w:val="006D5C36"/>
    <w:rsid w:val="006F4D80"/>
    <w:rsid w:val="00704ECE"/>
    <w:rsid w:val="00726545"/>
    <w:rsid w:val="0073503B"/>
    <w:rsid w:val="00744F6B"/>
    <w:rsid w:val="007A68F2"/>
    <w:rsid w:val="00803C1F"/>
    <w:rsid w:val="0086437C"/>
    <w:rsid w:val="00870467"/>
    <w:rsid w:val="008C580F"/>
    <w:rsid w:val="008C7F4B"/>
    <w:rsid w:val="008F056F"/>
    <w:rsid w:val="00967268"/>
    <w:rsid w:val="00990778"/>
    <w:rsid w:val="009A2C6E"/>
    <w:rsid w:val="009A7DF1"/>
    <w:rsid w:val="009F312A"/>
    <w:rsid w:val="00A23109"/>
    <w:rsid w:val="00A318A2"/>
    <w:rsid w:val="00A51360"/>
    <w:rsid w:val="00A5694A"/>
    <w:rsid w:val="00A71182"/>
    <w:rsid w:val="00AE2602"/>
    <w:rsid w:val="00AE428D"/>
    <w:rsid w:val="00B22828"/>
    <w:rsid w:val="00B43142"/>
    <w:rsid w:val="00B5103F"/>
    <w:rsid w:val="00B76226"/>
    <w:rsid w:val="00B97FD3"/>
    <w:rsid w:val="00BA32B5"/>
    <w:rsid w:val="00BC3F36"/>
    <w:rsid w:val="00BD69E5"/>
    <w:rsid w:val="00C14E50"/>
    <w:rsid w:val="00C20A6E"/>
    <w:rsid w:val="00C361F3"/>
    <w:rsid w:val="00C4144B"/>
    <w:rsid w:val="00C517D5"/>
    <w:rsid w:val="00C82584"/>
    <w:rsid w:val="00CC18DB"/>
    <w:rsid w:val="00CC3243"/>
    <w:rsid w:val="00D211F2"/>
    <w:rsid w:val="00D3435C"/>
    <w:rsid w:val="00D52C09"/>
    <w:rsid w:val="00D55657"/>
    <w:rsid w:val="00D705D7"/>
    <w:rsid w:val="00D97849"/>
    <w:rsid w:val="00DB4C92"/>
    <w:rsid w:val="00DC0245"/>
    <w:rsid w:val="00DC078F"/>
    <w:rsid w:val="00E1419C"/>
    <w:rsid w:val="00E2194E"/>
    <w:rsid w:val="00E726BF"/>
    <w:rsid w:val="00E74A7E"/>
    <w:rsid w:val="00E74B04"/>
    <w:rsid w:val="00EA326E"/>
    <w:rsid w:val="00F255BB"/>
    <w:rsid w:val="00F3411E"/>
    <w:rsid w:val="00F624D8"/>
    <w:rsid w:val="00F82CC8"/>
    <w:rsid w:val="00FA5FF8"/>
    <w:rsid w:val="00FB5FBE"/>
    <w:rsid w:val="00FB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152DC9-7F09-4F8C-B1C5-EB51E3782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425"/>
    <w:pPr>
      <w:spacing w:after="0" w:line="240" w:lineRule="auto"/>
    </w:pPr>
    <w:rPr>
      <w:rFonts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580F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3D5425"/>
    <w:pPr>
      <w:keepNext/>
      <w:jc w:val="center"/>
      <w:outlineLvl w:val="1"/>
    </w:pPr>
    <w:rPr>
      <w:b/>
      <w:bCs/>
      <w:i/>
      <w:iCs/>
      <w:sz w:val="26"/>
    </w:rPr>
  </w:style>
  <w:style w:type="paragraph" w:styleId="8">
    <w:name w:val="heading 8"/>
    <w:basedOn w:val="a"/>
    <w:next w:val="a"/>
    <w:link w:val="80"/>
    <w:semiHidden/>
    <w:unhideWhenUsed/>
    <w:qFormat/>
    <w:rsid w:val="003D5425"/>
    <w:pPr>
      <w:keepNext/>
      <w:widowControl w:val="0"/>
      <w:autoSpaceDE w:val="0"/>
      <w:autoSpaceDN w:val="0"/>
      <w:adjustRightInd w:val="0"/>
      <w:jc w:val="both"/>
      <w:outlineLvl w:val="7"/>
    </w:pPr>
    <w:rPr>
      <w:sz w:val="26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580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3D5425"/>
    <w:rPr>
      <w:rFonts w:eastAsia="Times New Roman" w:hAnsi="Times New Roman" w:cs="Times New Roman"/>
      <w:b/>
      <w:bCs/>
      <w:i/>
      <w:iCs/>
      <w:sz w:val="26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D5425"/>
    <w:rPr>
      <w:rFonts w:eastAsia="Times New Roman" w:hAnsi="Times New Roman" w:cs="Times New Roman"/>
      <w:sz w:val="26"/>
      <w:szCs w:val="18"/>
      <w:lang w:eastAsia="ru-RU"/>
    </w:rPr>
  </w:style>
  <w:style w:type="paragraph" w:styleId="a3">
    <w:name w:val="List Paragraph"/>
    <w:basedOn w:val="a"/>
    <w:uiPriority w:val="34"/>
    <w:qFormat/>
    <w:rsid w:val="00542BEF"/>
    <w:pPr>
      <w:ind w:left="720"/>
      <w:contextualSpacing/>
    </w:pPr>
  </w:style>
  <w:style w:type="paragraph" w:customStyle="1" w:styleId="ConsPlusNormal">
    <w:name w:val="ConsPlusNormal"/>
    <w:qFormat/>
    <w:rsid w:val="00B51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510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4">
    <w:name w:val="Знак"/>
    <w:basedOn w:val="a"/>
    <w:rsid w:val="00B5103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No Spacing"/>
    <w:uiPriority w:val="1"/>
    <w:qFormat/>
    <w:rsid w:val="00B5103F"/>
    <w:pPr>
      <w:spacing w:after="0" w:line="240" w:lineRule="auto"/>
    </w:pPr>
    <w:rPr>
      <w:rFonts w:eastAsia="Times New Roman" w:hAnsi="Times New Roman" w:cs="Times New Roman"/>
      <w:sz w:val="24"/>
      <w:szCs w:val="24"/>
      <w:lang w:eastAsia="ru-RU"/>
    </w:rPr>
  </w:style>
  <w:style w:type="paragraph" w:customStyle="1" w:styleId="recv15">
    <w:name w:val="recv15"/>
    <w:rsid w:val="004F2E1F"/>
    <w:pPr>
      <w:spacing w:before="60" w:after="60" w:line="360" w:lineRule="auto"/>
    </w:pPr>
    <w:rPr>
      <w:rFonts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4F2E1F"/>
    <w:rPr>
      <w:color w:val="0000FF"/>
      <w:u w:val="single"/>
    </w:rPr>
  </w:style>
  <w:style w:type="paragraph" w:customStyle="1" w:styleId="Style3">
    <w:name w:val="Style3"/>
    <w:basedOn w:val="a"/>
    <w:rsid w:val="004F2E1F"/>
    <w:pPr>
      <w:widowControl w:val="0"/>
      <w:autoSpaceDE w:val="0"/>
      <w:autoSpaceDN w:val="0"/>
      <w:adjustRightInd w:val="0"/>
      <w:spacing w:line="278" w:lineRule="exact"/>
      <w:ind w:firstLine="350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A318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18A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A23109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rsid w:val="00704ECE"/>
    <w:pPr>
      <w:spacing w:after="120"/>
      <w:ind w:left="-181" w:firstLine="181"/>
    </w:pPr>
    <w:rPr>
      <w:sz w:val="28"/>
    </w:rPr>
  </w:style>
  <w:style w:type="character" w:customStyle="1" w:styleId="ab">
    <w:name w:val="Основной текст Знак"/>
    <w:basedOn w:val="a0"/>
    <w:link w:val="aa"/>
    <w:rsid w:val="00704ECE"/>
    <w:rPr>
      <w:rFonts w:eastAsia="Times New Roman" w:hAnsi="Times New Roman" w:cs="Times New Roman"/>
      <w:sz w:val="28"/>
      <w:szCs w:val="24"/>
      <w:lang w:eastAsia="ru-RU"/>
    </w:rPr>
  </w:style>
  <w:style w:type="paragraph" w:customStyle="1" w:styleId="ac">
    <w:name w:val="Заголовок"/>
    <w:basedOn w:val="a"/>
    <w:next w:val="aa"/>
    <w:rsid w:val="00704ECE"/>
    <w:pPr>
      <w:suppressAutoHyphens/>
      <w:jc w:val="center"/>
    </w:pPr>
    <w:rPr>
      <w:szCs w:val="20"/>
      <w:lang w:eastAsia="zh-CN"/>
    </w:rPr>
  </w:style>
  <w:style w:type="paragraph" w:styleId="ad">
    <w:name w:val="Normal (Web)"/>
    <w:basedOn w:val="a"/>
    <w:uiPriority w:val="99"/>
    <w:unhideWhenUsed/>
    <w:qFormat/>
    <w:rsid w:val="004F4480"/>
    <w:pPr>
      <w:spacing w:before="100" w:beforeAutospacing="1" w:after="142" w:line="288" w:lineRule="auto"/>
    </w:pPr>
    <w:rPr>
      <w:color w:val="00000A"/>
    </w:rPr>
  </w:style>
  <w:style w:type="paragraph" w:styleId="ae">
    <w:name w:val="header"/>
    <w:basedOn w:val="a"/>
    <w:link w:val="af"/>
    <w:rsid w:val="009A2C6E"/>
    <w:pPr>
      <w:tabs>
        <w:tab w:val="center" w:pos="4153"/>
        <w:tab w:val="right" w:pos="8306"/>
      </w:tabs>
      <w:overflowPunct w:val="0"/>
    </w:pPr>
    <w:rPr>
      <w:rFonts w:ascii="Arial" w:hAnsi="Arial"/>
      <w:color w:val="00000A"/>
      <w:sz w:val="27"/>
      <w:szCs w:val="20"/>
      <w:lang w:eastAsia="en-US"/>
    </w:rPr>
  </w:style>
  <w:style w:type="character" w:customStyle="1" w:styleId="af">
    <w:name w:val="Верхний колонтитул Знак"/>
    <w:basedOn w:val="a0"/>
    <w:link w:val="ae"/>
    <w:rsid w:val="009A2C6E"/>
    <w:rPr>
      <w:rFonts w:ascii="Arial" w:eastAsia="Times New Roman" w:hAnsi="Arial" w:cs="Times New Roman"/>
      <w:color w:val="00000A"/>
      <w:sz w:val="27"/>
      <w:szCs w:val="20"/>
    </w:rPr>
  </w:style>
  <w:style w:type="paragraph" w:customStyle="1" w:styleId="western">
    <w:name w:val="western"/>
    <w:basedOn w:val="a"/>
    <w:rsid w:val="00243637"/>
    <w:pPr>
      <w:spacing w:before="100" w:beforeAutospacing="1" w:after="142" w:line="288" w:lineRule="auto"/>
    </w:pPr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4EDAB9E9BB0566A8F5909A3B7FFDB7FB6616AB4DC5997AB5AD534882F5B005379AA0C72549C11F9C390D084B94D5033AC136718E28888bBwD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F2F4EDAB9E9BB0566A8F4704B5DBA1D47BB43662B9DC57C3F3058E69DF2651571436F34E36599D12F9CAC683CBB811156FBF136C18E18A97B72C40b9wC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2F4EDAB9E9BB0566A8F5909A3B7FFDB7EBE686EB2DC5997AB5AD534882F5B004179F200735D8213FBD6C681C1bEw4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F4EDAB9E9BB0566A8F5909A3B7FFDB7CB96D6FB7DB5997AB5AD534882F5B004179F200735D8213FBD6C681C1bEw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31FA7-1C96-43C9-83D9-AC8D1004C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42</Pages>
  <Words>8661</Words>
  <Characters>49372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Шаргина Елена Николаевна</cp:lastModifiedBy>
  <cp:revision>16</cp:revision>
  <cp:lastPrinted>2020-05-28T04:20:00Z</cp:lastPrinted>
  <dcterms:created xsi:type="dcterms:W3CDTF">2020-05-27T11:04:00Z</dcterms:created>
  <dcterms:modified xsi:type="dcterms:W3CDTF">2020-05-28T04:37:00Z</dcterms:modified>
</cp:coreProperties>
</file>