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A6" w:rsidRPr="00EA05DE" w:rsidRDefault="00F36DA6" w:rsidP="00F36D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EA05DE">
        <w:rPr>
          <w:b/>
          <w:i/>
          <w:sz w:val="28"/>
          <w:szCs w:val="28"/>
        </w:rPr>
        <w:t xml:space="preserve">Сведения </w:t>
      </w:r>
      <w:r>
        <w:rPr>
          <w:b/>
          <w:i/>
          <w:sz w:val="28"/>
          <w:szCs w:val="28"/>
        </w:rPr>
        <w:t>о нотариальных действиях, совершенных г</w:t>
      </w:r>
      <w:r w:rsidRPr="00EA05DE">
        <w:rPr>
          <w:b/>
          <w:i/>
          <w:sz w:val="28"/>
          <w:szCs w:val="28"/>
        </w:rPr>
        <w:t xml:space="preserve">лавами местных администраций и специально уполномоченными должностными лицами местного самоуправления </w:t>
      </w:r>
      <w:r>
        <w:rPr>
          <w:b/>
          <w:i/>
          <w:sz w:val="28"/>
          <w:szCs w:val="28"/>
        </w:rPr>
        <w:t>Первомайского сельского поселения Вагайс</w:t>
      </w:r>
      <w:r w:rsidR="00E1785C">
        <w:rPr>
          <w:b/>
          <w:i/>
          <w:sz w:val="28"/>
          <w:szCs w:val="28"/>
        </w:rPr>
        <w:t>кого  муниципального района за 2</w:t>
      </w:r>
      <w:r>
        <w:rPr>
          <w:b/>
          <w:i/>
          <w:sz w:val="28"/>
          <w:szCs w:val="28"/>
        </w:rPr>
        <w:t xml:space="preserve">  квартал 2020 года.</w:t>
      </w:r>
    </w:p>
    <w:p w:rsidR="00F36DA6" w:rsidRPr="00EA05DE" w:rsidRDefault="00F36DA6" w:rsidP="00F36DA6">
      <w:pPr>
        <w:jc w:val="center"/>
        <w:rPr>
          <w:b/>
          <w:bCs/>
          <w:sz w:val="22"/>
          <w:szCs w:val="22"/>
        </w:rPr>
      </w:pPr>
    </w:p>
    <w:tbl>
      <w:tblPr>
        <w:tblW w:w="10553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9"/>
        <w:gridCol w:w="7404"/>
      </w:tblGrid>
      <w:tr w:rsidR="00F36DA6" w:rsidRPr="00FA09CA" w:rsidTr="003B73EF">
        <w:trPr>
          <w:trHeight w:val="460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center"/>
            </w:pPr>
            <w:r w:rsidRPr="00FA09CA">
              <w:rPr>
                <w:sz w:val="22"/>
                <w:szCs w:val="22"/>
              </w:rPr>
              <w:t>Период представления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both"/>
            </w:pPr>
            <w:r w:rsidRPr="00FA09CA">
              <w:rPr>
                <w:sz w:val="22"/>
                <w:szCs w:val="22"/>
              </w:rPr>
              <w:t>Ежеквартально. Информация в течение года представляется без нарастающего итога.</w:t>
            </w:r>
          </w:p>
        </w:tc>
      </w:tr>
      <w:tr w:rsidR="00F36DA6" w:rsidRPr="00FA09CA" w:rsidTr="003B73EF">
        <w:trPr>
          <w:trHeight w:val="71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center"/>
            </w:pPr>
            <w:r w:rsidRPr="00FA09CA">
              <w:rPr>
                <w:sz w:val="22"/>
                <w:szCs w:val="22"/>
              </w:rPr>
              <w:t>Срок представления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A6" w:rsidRPr="00FA09CA" w:rsidRDefault="00F36DA6" w:rsidP="003B73EF">
            <w:pPr>
              <w:jc w:val="both"/>
            </w:pPr>
            <w:r w:rsidRPr="00FA09CA">
              <w:rPr>
                <w:sz w:val="22"/>
                <w:szCs w:val="22"/>
              </w:rPr>
              <w:t xml:space="preserve">Администрациями муниципальных районов в Управление Минюста России по Тюменской области – в срок до 10 числа месяца, следующего за последним месяцем квартала </w:t>
            </w:r>
            <w:r w:rsidRPr="00FA09CA">
              <w:rPr>
                <w:b/>
                <w:sz w:val="22"/>
                <w:szCs w:val="22"/>
              </w:rPr>
              <w:t>(10</w:t>
            </w:r>
            <w:r>
              <w:rPr>
                <w:b/>
                <w:sz w:val="22"/>
                <w:szCs w:val="22"/>
              </w:rPr>
              <w:t xml:space="preserve"> апреля, 10 июля, 10 октября, 13</w:t>
            </w:r>
            <w:r w:rsidRPr="00FA09CA">
              <w:rPr>
                <w:b/>
                <w:sz w:val="22"/>
                <w:szCs w:val="22"/>
              </w:rPr>
              <w:t xml:space="preserve"> января)</w:t>
            </w:r>
          </w:p>
        </w:tc>
      </w:tr>
    </w:tbl>
    <w:p w:rsidR="00F36DA6" w:rsidRPr="00EA05DE" w:rsidRDefault="00F36DA6" w:rsidP="00F36DA6">
      <w:pPr>
        <w:rPr>
          <w:b/>
          <w:bCs/>
          <w:sz w:val="22"/>
          <w:szCs w:val="22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6"/>
        <w:gridCol w:w="1230"/>
        <w:gridCol w:w="1185"/>
        <w:gridCol w:w="1185"/>
        <w:gridCol w:w="1185"/>
        <w:gridCol w:w="1185"/>
        <w:gridCol w:w="889"/>
        <w:gridCol w:w="888"/>
        <w:gridCol w:w="1038"/>
        <w:gridCol w:w="1039"/>
        <w:gridCol w:w="1038"/>
        <w:gridCol w:w="1038"/>
        <w:gridCol w:w="1191"/>
      </w:tblGrid>
      <w:tr w:rsidR="00F36DA6" w:rsidRPr="00FA09CA" w:rsidTr="003B73EF">
        <w:trPr>
          <w:trHeight w:val="258"/>
        </w:trPr>
        <w:tc>
          <w:tcPr>
            <w:tcW w:w="1996" w:type="dxa"/>
            <w:vMerge w:val="restart"/>
            <w:vAlign w:val="center"/>
          </w:tcPr>
          <w:p w:rsidR="00F36DA6" w:rsidRPr="00FA09CA" w:rsidRDefault="00F36DA6" w:rsidP="003B73EF">
            <w:pPr>
              <w:jc w:val="center"/>
              <w:rPr>
                <w:b/>
              </w:rPr>
            </w:pPr>
            <w:r w:rsidRPr="00FA09CA">
              <w:rPr>
                <w:b/>
                <w:sz w:val="22"/>
                <w:szCs w:val="22"/>
              </w:rPr>
              <w:t>Наименование сельского поселение, на территор</w:t>
            </w:r>
            <w:r>
              <w:rPr>
                <w:b/>
                <w:sz w:val="22"/>
                <w:szCs w:val="22"/>
              </w:rPr>
              <w:t>ии которого отсутствует нотариус</w:t>
            </w:r>
          </w:p>
        </w:tc>
        <w:tc>
          <w:tcPr>
            <w:tcW w:w="13091" w:type="dxa"/>
            <w:gridSpan w:val="12"/>
            <w:shd w:val="clear" w:color="auto" w:fill="auto"/>
          </w:tcPr>
          <w:p w:rsidR="00F36DA6" w:rsidRPr="008E1935" w:rsidRDefault="00F36DA6" w:rsidP="003B73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совершенных нотариальных действий по видам</w:t>
            </w:r>
          </w:p>
        </w:tc>
      </w:tr>
      <w:tr w:rsidR="00F36DA6" w:rsidRPr="0007399A" w:rsidTr="003B73EF">
        <w:trPr>
          <w:cantSplit/>
          <w:trHeight w:val="3850"/>
        </w:trPr>
        <w:tc>
          <w:tcPr>
            <w:tcW w:w="1996" w:type="dxa"/>
            <w:vMerge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1230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удостоверение доверенности, за  исключением доверенностей на распоряжение недвижимым имуществом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 xml:space="preserve">принятие мер по охране наследственного имущества </w:t>
            </w:r>
            <w:r>
              <w:rPr>
                <w:sz w:val="22"/>
                <w:szCs w:val="22"/>
              </w:rPr>
              <w:t xml:space="preserve"> путем производства описи наследственного имущества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с</w:t>
            </w:r>
            <w:r w:rsidRPr="00FA09CA">
              <w:rPr>
                <w:sz w:val="22"/>
                <w:szCs w:val="22"/>
              </w:rPr>
              <w:t>видетельствование верности копий документов и выписок из них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свидетельствование подлинности подписи на документах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сведений о лицах в случаях, предусмотренных законодательством РФ</w:t>
            </w:r>
          </w:p>
        </w:tc>
        <w:tc>
          <w:tcPr>
            <w:tcW w:w="889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факта нахождения гражданина в живых</w:t>
            </w:r>
          </w:p>
        </w:tc>
        <w:tc>
          <w:tcPr>
            <w:tcW w:w="88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тождественности собственноручной подписи инвалида по зрению …</w:t>
            </w:r>
          </w:p>
        </w:tc>
        <w:tc>
          <w:tcPr>
            <w:tcW w:w="103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факта нахождения гражданина в определенном месте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9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тождественности гражданина с лицом, изображенным на фотографии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времени предъявления документов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8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 w:rsidRPr="00FA09CA">
              <w:rPr>
                <w:sz w:val="22"/>
                <w:szCs w:val="22"/>
              </w:rPr>
              <w:t>удостоверение равнозначности электронного документа документу на бумажном носителе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extDirection w:val="btLr"/>
            <w:vAlign w:val="center"/>
          </w:tcPr>
          <w:p w:rsidR="00F36DA6" w:rsidRPr="00FA09CA" w:rsidRDefault="00F36DA6" w:rsidP="003B73EF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A09CA">
              <w:rPr>
                <w:sz w:val="22"/>
                <w:szCs w:val="22"/>
              </w:rPr>
              <w:t>удостоверение равнозначности документа на бумажном носителе электронному документу</w:t>
            </w:r>
          </w:p>
        </w:tc>
      </w:tr>
      <w:tr w:rsidR="00F36DA6" w:rsidRPr="00FA09CA" w:rsidTr="003B73EF">
        <w:trPr>
          <w:trHeight w:val="260"/>
        </w:trPr>
        <w:tc>
          <w:tcPr>
            <w:tcW w:w="15087" w:type="dxa"/>
            <w:gridSpan w:val="13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-------------</w:t>
            </w:r>
          </w:p>
        </w:tc>
      </w:tr>
      <w:tr w:rsidR="00F36DA6" w:rsidRPr="00FA09CA" w:rsidTr="003B73EF">
        <w:trPr>
          <w:trHeight w:val="260"/>
        </w:trPr>
        <w:tc>
          <w:tcPr>
            <w:tcW w:w="1996" w:type="dxa"/>
          </w:tcPr>
          <w:p w:rsidR="00F36DA6" w:rsidRPr="008E1935" w:rsidRDefault="00F36DA6" w:rsidP="003B73EF">
            <w:pPr>
              <w:rPr>
                <w:b/>
              </w:rPr>
            </w:pPr>
            <w:r w:rsidRPr="008E1935">
              <w:rPr>
                <w:b/>
                <w:sz w:val="22"/>
                <w:szCs w:val="22"/>
              </w:rPr>
              <w:t xml:space="preserve">Первомайское </w:t>
            </w:r>
          </w:p>
        </w:tc>
        <w:tc>
          <w:tcPr>
            <w:tcW w:w="1230" w:type="dxa"/>
          </w:tcPr>
          <w:p w:rsidR="00F36DA6" w:rsidRPr="00FA09CA" w:rsidRDefault="00E1785C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85" w:type="dxa"/>
          </w:tcPr>
          <w:p w:rsidR="00F36DA6" w:rsidRPr="0007399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5" w:type="dxa"/>
          </w:tcPr>
          <w:p w:rsidR="00F36DA6" w:rsidRPr="00FA09CA" w:rsidRDefault="00E1785C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  <w:r w:rsidRPr="00FA09C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F36DA6" w:rsidRPr="00FA09CA" w:rsidTr="003B73EF">
        <w:trPr>
          <w:trHeight w:val="276"/>
        </w:trPr>
        <w:tc>
          <w:tcPr>
            <w:tcW w:w="1996" w:type="dxa"/>
          </w:tcPr>
          <w:p w:rsidR="00F36DA6" w:rsidRPr="008E1935" w:rsidRDefault="00F36DA6" w:rsidP="003B73EF">
            <w:pPr>
              <w:rPr>
                <w:b/>
              </w:rPr>
            </w:pPr>
            <w:r w:rsidRPr="008E1935">
              <w:rPr>
                <w:b/>
                <w:sz w:val="22"/>
                <w:szCs w:val="22"/>
              </w:rPr>
              <w:t>сельское</w:t>
            </w:r>
          </w:p>
        </w:tc>
        <w:tc>
          <w:tcPr>
            <w:tcW w:w="1230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</w:tr>
      <w:tr w:rsidR="00F36DA6" w:rsidRPr="00FA09CA" w:rsidTr="003B73EF">
        <w:trPr>
          <w:trHeight w:val="260"/>
        </w:trPr>
        <w:tc>
          <w:tcPr>
            <w:tcW w:w="1996" w:type="dxa"/>
          </w:tcPr>
          <w:p w:rsidR="00F36DA6" w:rsidRPr="008E1935" w:rsidRDefault="00F36DA6" w:rsidP="003B73EF">
            <w:pPr>
              <w:rPr>
                <w:b/>
              </w:rPr>
            </w:pPr>
            <w:r w:rsidRPr="008E1935">
              <w:rPr>
                <w:b/>
                <w:sz w:val="22"/>
                <w:szCs w:val="22"/>
              </w:rPr>
              <w:t>поселение</w:t>
            </w:r>
          </w:p>
        </w:tc>
        <w:tc>
          <w:tcPr>
            <w:tcW w:w="1230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</w:tr>
      <w:tr w:rsidR="00F36DA6" w:rsidRPr="00FA09CA" w:rsidTr="003B73EF">
        <w:trPr>
          <w:trHeight w:val="276"/>
        </w:trPr>
        <w:tc>
          <w:tcPr>
            <w:tcW w:w="1996" w:type="dxa"/>
          </w:tcPr>
          <w:p w:rsidR="00F36DA6" w:rsidRPr="008E1935" w:rsidRDefault="00F36DA6" w:rsidP="003B73EF">
            <w:pPr>
              <w:jc w:val="center"/>
            </w:pPr>
          </w:p>
        </w:tc>
        <w:tc>
          <w:tcPr>
            <w:tcW w:w="1230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85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9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8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</w:tcPr>
          <w:p w:rsidR="00F36DA6" w:rsidRPr="00FA09CA" w:rsidRDefault="00F36DA6" w:rsidP="003B73EF">
            <w:pPr>
              <w:jc w:val="center"/>
              <w:rPr>
                <w:rFonts w:ascii="Calibri" w:hAnsi="Calibri" w:cs="Calibri"/>
              </w:rPr>
            </w:pPr>
          </w:p>
        </w:tc>
      </w:tr>
      <w:tr w:rsidR="00F36DA6" w:rsidRPr="0007399A" w:rsidTr="003B73EF">
        <w:trPr>
          <w:trHeight w:val="276"/>
        </w:trPr>
        <w:tc>
          <w:tcPr>
            <w:tcW w:w="1996" w:type="dxa"/>
          </w:tcPr>
          <w:p w:rsidR="00F36DA6" w:rsidRPr="0007399A" w:rsidRDefault="00F36DA6" w:rsidP="003B73EF">
            <w:pPr>
              <w:jc w:val="center"/>
              <w:rPr>
                <w:b/>
              </w:rPr>
            </w:pPr>
            <w:r w:rsidRPr="0007399A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230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85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889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88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9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038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91" w:type="dxa"/>
          </w:tcPr>
          <w:p w:rsidR="00F36DA6" w:rsidRPr="0007399A" w:rsidRDefault="00E1785C" w:rsidP="003B73E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</w:t>
            </w:r>
          </w:p>
        </w:tc>
      </w:tr>
    </w:tbl>
    <w:p w:rsidR="00F36DA6" w:rsidRPr="0007399A" w:rsidRDefault="00F36DA6" w:rsidP="00F36DA6">
      <w:pPr>
        <w:rPr>
          <w:b/>
          <w:sz w:val="22"/>
          <w:szCs w:val="22"/>
        </w:rPr>
      </w:pPr>
    </w:p>
    <w:p w:rsidR="004B6485" w:rsidRPr="00DE1F29" w:rsidRDefault="00F36DA6" w:rsidP="00DE1F29">
      <w:pPr>
        <w:jc w:val="center"/>
        <w:rPr>
          <w:b/>
          <w:i/>
          <w:sz w:val="22"/>
          <w:szCs w:val="22"/>
        </w:rPr>
      </w:pPr>
      <w:r w:rsidRPr="00D6125D">
        <w:rPr>
          <w:rFonts w:ascii="Calibri" w:hAnsi="Calibri"/>
          <w:sz w:val="22"/>
          <w:szCs w:val="22"/>
        </w:rPr>
        <w:t xml:space="preserve">Глава Первомайского сельского поселения: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                                                                    </w:t>
      </w:r>
      <w:r w:rsidRPr="00D6125D">
        <w:rPr>
          <w:rFonts w:ascii="Calibri" w:hAnsi="Calibri"/>
          <w:sz w:val="22"/>
          <w:szCs w:val="22"/>
        </w:rPr>
        <w:t xml:space="preserve">   А.А. Ишимцев</w:t>
      </w:r>
    </w:p>
    <w:sectPr w:rsidR="004B6485" w:rsidRPr="00DE1F29" w:rsidSect="00DF2A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F2A17"/>
    <w:rsid w:val="00041C70"/>
    <w:rsid w:val="000A6D76"/>
    <w:rsid w:val="00116B59"/>
    <w:rsid w:val="00352F73"/>
    <w:rsid w:val="004B6485"/>
    <w:rsid w:val="005849D1"/>
    <w:rsid w:val="00701A42"/>
    <w:rsid w:val="00793A02"/>
    <w:rsid w:val="00827EDE"/>
    <w:rsid w:val="008D4C9D"/>
    <w:rsid w:val="009A0309"/>
    <w:rsid w:val="00B609EB"/>
    <w:rsid w:val="00BA4EAE"/>
    <w:rsid w:val="00BB7282"/>
    <w:rsid w:val="00CA215A"/>
    <w:rsid w:val="00DA685F"/>
    <w:rsid w:val="00DE1F29"/>
    <w:rsid w:val="00DF2A17"/>
    <w:rsid w:val="00E1785C"/>
    <w:rsid w:val="00E57BE7"/>
    <w:rsid w:val="00EB4FE1"/>
    <w:rsid w:val="00ED4440"/>
    <w:rsid w:val="00F3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2018-12-29T04:12:00Z</cp:lastPrinted>
  <dcterms:created xsi:type="dcterms:W3CDTF">2018-04-02T05:29:00Z</dcterms:created>
  <dcterms:modified xsi:type="dcterms:W3CDTF">2020-07-06T03:59:00Z</dcterms:modified>
</cp:coreProperties>
</file>