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85" w:rsidRDefault="00295000">
      <w:pPr>
        <w:spacing w:after="0"/>
        <w:jc w:val="center"/>
        <w:rPr>
          <w:color w:val="000000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Сведения о доходах, об имуществе и обязательствах имущественного характера руководителя </w:t>
      </w:r>
    </w:p>
    <w:p w:rsidR="00D42885" w:rsidRDefault="00295000">
      <w:pPr>
        <w:spacing w:after="29"/>
        <w:jc w:val="center"/>
        <w:rPr>
          <w:color w:val="000000"/>
        </w:rPr>
      </w:pPr>
      <w:r>
        <w:rPr>
          <w:rFonts w:ascii="Arial" w:hAnsi="Arial" w:cs="Arial"/>
          <w:b/>
          <w:color w:val="000000"/>
          <w:sz w:val="24"/>
          <w:szCs w:val="24"/>
        </w:rPr>
        <w:t>МАУ «Централизованная клубная система Вагайского района» и членов его семьи за 2016 год</w:t>
      </w:r>
    </w:p>
    <w:p w:rsidR="00D42885" w:rsidRDefault="00D42885">
      <w:pPr>
        <w:spacing w:after="29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a"/>
        <w:tblW w:w="15614" w:type="dxa"/>
        <w:tblInd w:w="-20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668"/>
        <w:gridCol w:w="2127"/>
        <w:gridCol w:w="1275"/>
        <w:gridCol w:w="1701"/>
        <w:gridCol w:w="1275"/>
        <w:gridCol w:w="1560"/>
        <w:gridCol w:w="1560"/>
        <w:gridCol w:w="1276"/>
        <w:gridCol w:w="1417"/>
        <w:gridCol w:w="1755"/>
      </w:tblGrid>
      <w:tr w:rsidR="00D42885">
        <w:trPr>
          <w:trHeight w:val="550"/>
        </w:trPr>
        <w:tc>
          <w:tcPr>
            <w:tcW w:w="166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42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Фамилия, имя, отчество руководителя</w:t>
            </w: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line="240" w:lineRule="auto"/>
              <w:ind w:right="-51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pacing w:val="-10"/>
                <w:sz w:val="20"/>
                <w:szCs w:val="20"/>
              </w:rPr>
              <w:t>Должность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/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для членов семьи – степень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родства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27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Общая сумма дохода за 2016 год *отдельной строкой выделяется доход от отчуждения имущества</w:t>
            </w:r>
          </w:p>
          <w:p w:rsidR="00D42885" w:rsidRDefault="00295000">
            <w:pPr>
              <w:spacing w:after="0" w:line="240" w:lineRule="auto"/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(в рублях)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3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ства, принадлежащие на праве собственности (вид и марка)</w:t>
            </w:r>
          </w:p>
        </w:tc>
      </w:tr>
      <w:tr w:rsidR="00D42885">
        <w:trPr>
          <w:trHeight w:val="550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4"/>
                <w:szCs w:val="24"/>
              </w:rPr>
            </w:pPr>
          </w:p>
        </w:tc>
      </w:tr>
      <w:tr w:rsidR="00D42885">
        <w:trPr>
          <w:trHeight w:val="690"/>
        </w:trPr>
        <w:tc>
          <w:tcPr>
            <w:tcW w:w="166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Малюков Юрий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Альтафович</w:t>
            </w:r>
            <w:proofErr w:type="spellEnd"/>
          </w:p>
        </w:tc>
        <w:tc>
          <w:tcPr>
            <w:tcW w:w="212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Директор МАУ «Централизованная клубная система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Вагайского района»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27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688 484,66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(1\4 доля) 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Автомобиль легковой 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ВАЗ 21099</w:t>
            </w:r>
          </w:p>
        </w:tc>
      </w:tr>
      <w:tr w:rsidR="00D42885">
        <w:trPr>
          <w:trHeight w:val="690"/>
        </w:trPr>
        <w:tc>
          <w:tcPr>
            <w:tcW w:w="1667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42" w:right="-193"/>
              <w:jc w:val="center"/>
              <w:rPr>
                <w:color w:val="FF3333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08" w:right="-127"/>
              <w:jc w:val="center"/>
              <w:rPr>
                <w:color w:val="FF3333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Автомобиль легковой 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УАЗ 3909</w:t>
            </w:r>
          </w:p>
        </w:tc>
      </w:tr>
      <w:tr w:rsidR="00D42885">
        <w:trPr>
          <w:trHeight w:val="690"/>
        </w:trPr>
        <w:tc>
          <w:tcPr>
            <w:tcW w:w="1667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42" w:right="-193"/>
              <w:jc w:val="center"/>
              <w:rPr>
                <w:color w:val="FF3333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08" w:right="-127"/>
              <w:jc w:val="center"/>
              <w:rPr>
                <w:color w:val="FF3333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Автомобиль легковой 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ФОРД Фокус</w:t>
            </w:r>
          </w:p>
        </w:tc>
      </w:tr>
      <w:tr w:rsidR="00D42885">
        <w:trPr>
          <w:trHeight w:val="230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Снегоход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МВП 500</w:t>
            </w:r>
          </w:p>
        </w:tc>
      </w:tr>
      <w:tr w:rsidR="00D42885">
        <w:trPr>
          <w:trHeight w:val="230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Жилой дом 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105,10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885">
        <w:trPr>
          <w:trHeight w:val="71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75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Мотолодка ТЮМЕНКА</w:t>
            </w:r>
          </w:p>
        </w:tc>
      </w:tr>
      <w:tr w:rsidR="00D42885">
        <w:trPr>
          <w:trHeight w:val="608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228 895,91</w:t>
            </w: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(1\4 доля) </w:t>
            </w:r>
          </w:p>
        </w:tc>
        <w:tc>
          <w:tcPr>
            <w:tcW w:w="127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</w:tc>
      </w:tr>
      <w:tr w:rsidR="00D42885">
        <w:trPr>
          <w:trHeight w:val="431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Жилой дом 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105,10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</w:tr>
      <w:tr w:rsidR="00D42885">
        <w:trPr>
          <w:trHeight w:val="248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Несовершеннолетний сын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(1\4 доля) </w:t>
            </w:r>
          </w:p>
        </w:tc>
        <w:tc>
          <w:tcPr>
            <w:tcW w:w="127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</w:tc>
      </w:tr>
      <w:tr w:rsidR="00D42885">
        <w:trPr>
          <w:trHeight w:val="446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Жилой дом 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105,10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</w:tr>
      <w:tr w:rsidR="00D42885">
        <w:trPr>
          <w:trHeight w:val="220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Несовершеннолетний сын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(1\4 доля) </w:t>
            </w:r>
          </w:p>
        </w:tc>
        <w:tc>
          <w:tcPr>
            <w:tcW w:w="127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имеет</w:t>
            </w:r>
          </w:p>
        </w:tc>
      </w:tr>
      <w:tr w:rsidR="00D42885">
        <w:trPr>
          <w:trHeight w:val="521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Жилой дом </w:t>
            </w:r>
          </w:p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105,10</w:t>
            </w: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0"/>
                <w:szCs w:val="20"/>
              </w:rPr>
            </w:pPr>
          </w:p>
        </w:tc>
      </w:tr>
    </w:tbl>
    <w:p w:rsidR="00D42885" w:rsidRDefault="00D42885">
      <w:pPr>
        <w:jc w:val="center"/>
        <w:rPr>
          <w:rFonts w:ascii="Arial" w:hAnsi="Arial" w:cs="Arial"/>
          <w:color w:val="FF3333"/>
          <w:sz w:val="24"/>
          <w:szCs w:val="24"/>
        </w:rPr>
      </w:pPr>
    </w:p>
    <w:p w:rsidR="00D42885" w:rsidRDefault="00295000">
      <w:pPr>
        <w:jc w:val="center"/>
        <w:rPr>
          <w:color w:val="FF3333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Сведения о доходах, об имуществе и </w:t>
      </w:r>
      <w:r>
        <w:rPr>
          <w:rFonts w:ascii="Arial" w:hAnsi="Arial" w:cs="Arial"/>
          <w:b/>
          <w:color w:val="000000"/>
          <w:sz w:val="24"/>
          <w:szCs w:val="24"/>
        </w:rPr>
        <w:t>обязательствах имущественного характера руководителя МАУ «Централизованная библиотечная система Вагайского района» и членов её семьи за 2016 год</w:t>
      </w:r>
    </w:p>
    <w:tbl>
      <w:tblPr>
        <w:tblStyle w:val="aa"/>
        <w:tblW w:w="15614" w:type="dxa"/>
        <w:tblInd w:w="-20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666"/>
        <w:gridCol w:w="2268"/>
        <w:gridCol w:w="1275"/>
        <w:gridCol w:w="1560"/>
        <w:gridCol w:w="1276"/>
        <w:gridCol w:w="1422"/>
        <w:gridCol w:w="1700"/>
        <w:gridCol w:w="1276"/>
        <w:gridCol w:w="1416"/>
        <w:gridCol w:w="1755"/>
      </w:tblGrid>
      <w:tr w:rsidR="00D42885">
        <w:trPr>
          <w:trHeight w:val="550"/>
        </w:trPr>
        <w:tc>
          <w:tcPr>
            <w:tcW w:w="166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42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Фамилия, имя, отчество руководителя</w:t>
            </w:r>
          </w:p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line="240" w:lineRule="auto"/>
              <w:ind w:right="-51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pacing w:val="-10"/>
                <w:sz w:val="20"/>
                <w:szCs w:val="20"/>
              </w:rPr>
              <w:t>Должность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/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для членов семьи – степень родства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27"/>
              <w:jc w:val="center"/>
              <w:rPr>
                <w:color w:val="FF3333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сумма дохода за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 *отдельной строкой выделяется доход от отчуждения имущества</w:t>
            </w:r>
          </w:p>
          <w:p w:rsidR="00D42885" w:rsidRDefault="00295000">
            <w:pPr>
              <w:spacing w:after="0" w:line="240" w:lineRule="auto"/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(в рублях)</w:t>
            </w:r>
          </w:p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8" w:type="dxa"/>
            <w:gridSpan w:val="3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88" w:type="dxa"/>
            <w:gridSpan w:val="3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средства, принадлежащие на праве собств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енности (вид и марка)</w:t>
            </w:r>
          </w:p>
        </w:tc>
      </w:tr>
      <w:tr w:rsidR="00D42885">
        <w:trPr>
          <w:trHeight w:val="550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700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29500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3333"/>
                <w:sz w:val="24"/>
                <w:szCs w:val="24"/>
              </w:rPr>
            </w:pPr>
          </w:p>
        </w:tc>
      </w:tr>
      <w:tr w:rsidR="00D42885">
        <w:trPr>
          <w:trHeight w:val="480"/>
        </w:trPr>
        <w:tc>
          <w:tcPr>
            <w:tcW w:w="1667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08" w:right="-127"/>
              <w:jc w:val="center"/>
              <w:rPr>
                <w:color w:val="FF3333"/>
              </w:rPr>
            </w:pP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885">
        <w:trPr>
          <w:trHeight w:val="306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700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42885">
        <w:trPr>
          <w:trHeight w:val="368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08" w:right="-127"/>
              <w:jc w:val="center"/>
              <w:rPr>
                <w:color w:val="FF3333"/>
              </w:rPr>
            </w:pP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0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42885">
        <w:trPr>
          <w:trHeight w:val="482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700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42885">
        <w:trPr>
          <w:trHeight w:val="482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560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700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885">
        <w:trPr>
          <w:trHeight w:val="482"/>
        </w:trPr>
        <w:tc>
          <w:tcPr>
            <w:tcW w:w="1667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700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color w:val="FF3333"/>
              </w:rPr>
            </w:pPr>
          </w:p>
        </w:tc>
        <w:tc>
          <w:tcPr>
            <w:tcW w:w="1755" w:type="dxa"/>
            <w:vMerge/>
            <w:shd w:val="clear" w:color="auto" w:fill="auto"/>
            <w:tcMar>
              <w:left w:w="88" w:type="dxa"/>
            </w:tcMar>
          </w:tcPr>
          <w:p w:rsidR="00D42885" w:rsidRDefault="00D428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42885" w:rsidRDefault="00D42885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D42885" w:rsidRDefault="00D42885">
      <w:pPr>
        <w:jc w:val="center"/>
        <w:rPr>
          <w:rFonts w:ascii="Arial" w:hAnsi="Arial" w:cs="Arial"/>
          <w:b/>
          <w:sz w:val="24"/>
          <w:szCs w:val="24"/>
        </w:rPr>
      </w:pPr>
    </w:p>
    <w:p w:rsidR="00D42885" w:rsidRDefault="00D42885">
      <w:pPr>
        <w:jc w:val="center"/>
        <w:rPr>
          <w:rFonts w:ascii="Arial" w:hAnsi="Arial" w:cs="Arial"/>
          <w:b/>
          <w:sz w:val="24"/>
          <w:szCs w:val="24"/>
        </w:rPr>
      </w:pPr>
    </w:p>
    <w:p w:rsidR="00D42885" w:rsidRDefault="00D42885">
      <w:pPr>
        <w:jc w:val="center"/>
        <w:rPr>
          <w:rFonts w:ascii="Arial" w:hAnsi="Arial" w:cs="Arial"/>
          <w:b/>
          <w:sz w:val="24"/>
          <w:szCs w:val="24"/>
        </w:rPr>
      </w:pPr>
    </w:p>
    <w:p w:rsidR="00D42885" w:rsidRDefault="00D42885">
      <w:pPr>
        <w:jc w:val="center"/>
        <w:rPr>
          <w:rFonts w:ascii="Arial" w:hAnsi="Arial" w:cs="Arial"/>
          <w:b/>
          <w:sz w:val="24"/>
          <w:szCs w:val="24"/>
        </w:rPr>
      </w:pPr>
    </w:p>
    <w:p w:rsidR="00D42885" w:rsidRDefault="00D42885">
      <w:pPr>
        <w:jc w:val="center"/>
        <w:rPr>
          <w:rFonts w:ascii="Arial" w:hAnsi="Arial" w:cs="Arial"/>
          <w:b/>
          <w:sz w:val="24"/>
          <w:szCs w:val="24"/>
        </w:rPr>
      </w:pPr>
    </w:p>
    <w:p w:rsidR="00D42885" w:rsidRDefault="00D42885">
      <w:pPr>
        <w:jc w:val="center"/>
        <w:rPr>
          <w:rFonts w:ascii="Arial" w:hAnsi="Arial" w:cs="Arial"/>
          <w:b/>
          <w:sz w:val="24"/>
          <w:szCs w:val="24"/>
        </w:rPr>
      </w:pPr>
    </w:p>
    <w:p w:rsidR="00D42885" w:rsidRDefault="00D42885">
      <w:pPr>
        <w:jc w:val="center"/>
      </w:pPr>
    </w:p>
    <w:sectPr w:rsidR="00D42885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85"/>
    <w:rsid w:val="00295000"/>
    <w:rsid w:val="00D4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DA"/>
    <w:pPr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qFormat/>
  </w:style>
  <w:style w:type="paragraph" w:customStyle="1" w:styleId="a9">
    <w:name w:val="Заголовок таблицы"/>
    <w:basedOn w:val="a8"/>
    <w:qFormat/>
  </w:style>
  <w:style w:type="table" w:styleId="aa">
    <w:name w:val="Table Grid"/>
    <w:basedOn w:val="a1"/>
    <w:uiPriority w:val="59"/>
    <w:rsid w:val="005F787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DA"/>
    <w:pPr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qFormat/>
  </w:style>
  <w:style w:type="paragraph" w:customStyle="1" w:styleId="a9">
    <w:name w:val="Заголовок таблицы"/>
    <w:basedOn w:val="a8"/>
    <w:qFormat/>
  </w:style>
  <w:style w:type="table" w:styleId="aa">
    <w:name w:val="Table Grid"/>
    <w:basedOn w:val="a1"/>
    <w:uiPriority w:val="59"/>
    <w:rsid w:val="005F787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6D575-790D-4103-AF5E-48A58300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dc:description/>
  <cp:lastModifiedBy>Степанов Алексей Владимирович</cp:lastModifiedBy>
  <cp:revision>123</cp:revision>
  <dcterms:created xsi:type="dcterms:W3CDTF">2013-05-08T06:04:00Z</dcterms:created>
  <dcterms:modified xsi:type="dcterms:W3CDTF">2017-11-24T05:18:00Z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