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9A5" w:rsidRPr="005D0E1F" w:rsidRDefault="0004642B">
      <w:pPr>
        <w:pStyle w:val="2"/>
        <w:rPr>
          <w:rFonts w:hAnsi="Times New Roman"/>
          <w:i w:val="0"/>
          <w:iCs w:val="0"/>
          <w:sz w:val="32"/>
          <w:szCs w:val="32"/>
        </w:rPr>
      </w:pPr>
      <w:r>
        <w:rPr>
          <w:i w:val="0"/>
          <w:iCs w:val="0"/>
          <w:sz w:val="32"/>
          <w:szCs w:val="32"/>
        </w:rPr>
        <w:t xml:space="preserve">  </w:t>
      </w:r>
      <w:r w:rsidRPr="005D0E1F">
        <w:rPr>
          <w:rFonts w:hAnsi="Times New Roman"/>
          <w:i w:val="0"/>
          <w:iCs w:val="0"/>
          <w:sz w:val="32"/>
          <w:szCs w:val="32"/>
        </w:rPr>
        <w:t xml:space="preserve">АДМИНИСТРАЦИЯ </w:t>
      </w:r>
    </w:p>
    <w:p w:rsidR="006559A5" w:rsidRPr="005D0E1F" w:rsidRDefault="0004642B">
      <w:pPr>
        <w:pStyle w:val="2"/>
        <w:rPr>
          <w:rFonts w:hAnsi="Times New Roman"/>
          <w:i w:val="0"/>
          <w:iCs w:val="0"/>
          <w:sz w:val="32"/>
          <w:szCs w:val="32"/>
        </w:rPr>
      </w:pPr>
      <w:r w:rsidRPr="005D0E1F">
        <w:rPr>
          <w:rFonts w:hAnsi="Times New Roman"/>
          <w:i w:val="0"/>
          <w:iCs w:val="0"/>
          <w:sz w:val="32"/>
          <w:szCs w:val="32"/>
        </w:rPr>
        <w:t>ВАГАЙСКОГО МУНИЦИПАЛЬНОГО РАЙОНА</w:t>
      </w:r>
    </w:p>
    <w:p w:rsidR="006559A5" w:rsidRDefault="0004642B">
      <w:pPr>
        <w:tabs>
          <w:tab w:val="left" w:pos="3324"/>
        </w:tabs>
        <w:spacing w:line="480" w:lineRule="auto"/>
        <w:rPr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DA1DCF">
                <wp:simplePos x="0" y="0"/>
                <wp:positionH relativeFrom="column">
                  <wp:posOffset>0</wp:posOffset>
                </wp:positionH>
                <wp:positionV relativeFrom="paragraph">
                  <wp:posOffset>76835</wp:posOffset>
                </wp:positionV>
                <wp:extent cx="6057265" cy="1905"/>
                <wp:effectExtent l="38100" t="38735" r="30480" b="3746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6640" cy="1440"/>
                        </a:xfrm>
                        <a:prstGeom prst="line">
                          <a:avLst/>
                        </a:prstGeom>
                        <a:ln w="60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8D2E97" id="Line 2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6.05pt" to="476.95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lQCyAEAAPMDAAAOAAAAZHJzL2Uyb0RvYy54bWysU01v2zAMvRfYfxB0X+wEaVAYcXpo0V2K&#10;NdjWH6DIVCxAX6DUOPn3o2TX7bpTh/kgUxL5yPdIbW/P1rATYNTetXy5qDkDJ32n3bHlz78evt5w&#10;FpNwnTDeQcsvEPnt7svVdggNrHzvTQfICMTFZggt71MKTVVF2YMVceEDOLpUHq1ItMVj1aEYCN2a&#10;alXXm2rw2AX0EmKk0/vxku8KvlIg05NSERIzLafaUlmxrIe8VrutaI4oQq/lVIb4hyqs0I6SzlD3&#10;Ign2gvovKKsl+uhVWkhvK6+UllA4EJtl/YHNz14EKFxInBhmmeL/g5XfT3tkuqPeceaEpRY9agds&#10;lZUZQmzI4c7tcdrFsMdM86zQ5j8RYOei5mVWE86JSTrc1NebzZpEl3S3XJNFINVbbMCYvoG3LBst&#10;N5S2SChOjzGNrq8uOZVxbMig65u6uEVvdPegjcmXEY+HO4PsJHKfyzdl+8MN/YvrRmjjqJhMcKRU&#10;rHQxMKb6AYpEKcwKvJzwx8mh0SZar/NDlIyjgOyoqJ5Pxk4hORrKwH4yfg4q+b1Lc7zVzmOR4R27&#10;bB58dyktLQLQZJW+TK8gj+77fZHp7a3ufgMAAP//AwBQSwMEFAAGAAgAAAAhAATDBGjdAAAABgEA&#10;AA8AAABkcnMvZG93bnJldi54bWxMj8FOwzAQRO9I/IO1SFyq1mmAioQ4VUXpgQohUfgAN97EgXgd&#10;xW6b/j3bExxnZjXztliOrhNHHELrScF8loBAqrxpqVHw9bmZPoIIUZPRnSdUcMYAy/L6qtC58Sf6&#10;wOMuNoJLKORagY2xz6UMlUWnw8z3SJzVfnA6shwaaQZ94nLXyTRJFtLplnjB6h6fLVY/u4NT0H2/&#10;pS+r9TqT9bm2r9v3yUbGiVK3N+PqCUTEMf4dwwWf0aFkpr0/kAmiU8CPRHbTOQhOs4e7DMT+YtyD&#10;LAv5H7/8BQAA//8DAFBLAQItABQABgAIAAAAIQC2gziS/gAAAOEBAAATAAAAAAAAAAAAAAAAAAAA&#10;AABbQ29udGVudF9UeXBlc10ueG1sUEsBAi0AFAAGAAgAAAAhADj9If/WAAAAlAEAAAsAAAAAAAAA&#10;AAAAAAAALwEAAF9yZWxzLy5yZWxzUEsBAi0AFAAGAAgAAAAhAPr6VALIAQAA8wMAAA4AAAAAAAAA&#10;AAAAAAAALgIAAGRycy9lMm9Eb2MueG1sUEsBAi0AFAAGAAgAAAAhAATDBGjdAAAABgEAAA8AAAAA&#10;AAAAAAAAAAAAIgQAAGRycy9kb3ducmV2LnhtbFBLBQYAAAAABAAEAPMAAAAsBQAAAAA=&#10;" strokeweight="1.68mm"/>
            </w:pict>
          </mc:Fallback>
        </mc:AlternateContent>
      </w:r>
      <w:r>
        <w:rPr>
          <w:b/>
          <w:sz w:val="32"/>
          <w:szCs w:val="32"/>
        </w:rPr>
        <w:tab/>
      </w:r>
    </w:p>
    <w:p w:rsidR="006559A5" w:rsidRPr="005D0E1F" w:rsidRDefault="0004642B">
      <w:pPr>
        <w:pStyle w:val="8"/>
        <w:spacing w:line="480" w:lineRule="auto"/>
        <w:jc w:val="center"/>
        <w:rPr>
          <w:rFonts w:hAnsi="Times New Roman"/>
        </w:rPr>
      </w:pPr>
      <w:r w:rsidRPr="005D0E1F">
        <w:rPr>
          <w:rFonts w:hAnsi="Times New Roman"/>
          <w:b/>
          <w:sz w:val="32"/>
          <w:szCs w:val="32"/>
        </w:rPr>
        <w:t>Р А С П О Р Я Ж Е Н И Е</w:t>
      </w:r>
    </w:p>
    <w:p w:rsidR="006559A5" w:rsidRDefault="00006E56">
      <w:pPr>
        <w:spacing w:line="480" w:lineRule="auto"/>
      </w:pPr>
      <w:r>
        <w:rPr>
          <w:rFonts w:ascii="Arial" w:hAnsi="Arial" w:cs="Arial"/>
          <w:sz w:val="26"/>
          <w:szCs w:val="26"/>
        </w:rPr>
        <w:t>07</w:t>
      </w:r>
      <w:r w:rsidR="0004642B">
        <w:rPr>
          <w:rFonts w:ascii="Arial" w:hAnsi="Arial" w:cs="Arial"/>
          <w:sz w:val="26"/>
          <w:szCs w:val="26"/>
        </w:rPr>
        <w:t xml:space="preserve"> </w:t>
      </w:r>
      <w:proofErr w:type="gramStart"/>
      <w:r w:rsidR="0004642B">
        <w:rPr>
          <w:rFonts w:ascii="Arial" w:hAnsi="Arial" w:cs="Arial"/>
          <w:sz w:val="26"/>
          <w:szCs w:val="26"/>
        </w:rPr>
        <w:t>июня  201</w:t>
      </w:r>
      <w:r>
        <w:rPr>
          <w:rFonts w:ascii="Arial" w:hAnsi="Arial" w:cs="Arial"/>
          <w:sz w:val="26"/>
          <w:szCs w:val="26"/>
        </w:rPr>
        <w:t>7</w:t>
      </w:r>
      <w:proofErr w:type="gramEnd"/>
      <w:r w:rsidR="0004642B">
        <w:rPr>
          <w:rFonts w:ascii="Arial" w:hAnsi="Arial" w:cs="Arial"/>
          <w:sz w:val="26"/>
          <w:szCs w:val="26"/>
        </w:rPr>
        <w:t xml:space="preserve"> г.</w:t>
      </w:r>
      <w:r w:rsidR="0004642B">
        <w:rPr>
          <w:sz w:val="26"/>
          <w:szCs w:val="26"/>
        </w:rPr>
        <w:t xml:space="preserve">                                 </w:t>
      </w:r>
      <w:r>
        <w:rPr>
          <w:sz w:val="26"/>
          <w:szCs w:val="26"/>
        </w:rPr>
        <w:t xml:space="preserve">        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04642B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       </w:t>
      </w:r>
      <w:r w:rsidR="0004642B">
        <w:rPr>
          <w:rFonts w:ascii="Arial" w:hAnsi="Arial" w:cs="Arial"/>
          <w:sz w:val="26"/>
          <w:szCs w:val="26"/>
        </w:rPr>
        <w:t xml:space="preserve">№ </w:t>
      </w:r>
      <w:r>
        <w:rPr>
          <w:rFonts w:ascii="Arial" w:hAnsi="Arial" w:cs="Arial"/>
          <w:sz w:val="26"/>
          <w:szCs w:val="26"/>
        </w:rPr>
        <w:t>316-р</w:t>
      </w:r>
    </w:p>
    <w:p w:rsidR="006559A5" w:rsidRPr="005D0E1F" w:rsidRDefault="0004642B">
      <w:pPr>
        <w:jc w:val="center"/>
        <w:rPr>
          <w:rFonts w:ascii="Arial" w:hAnsi="Arial" w:cs="Arial"/>
        </w:rPr>
      </w:pPr>
      <w:r w:rsidRPr="005D0E1F">
        <w:rPr>
          <w:rFonts w:ascii="Arial" w:hAnsi="Arial" w:cs="Arial"/>
        </w:rPr>
        <w:t>с. Вагай</w:t>
      </w:r>
    </w:p>
    <w:p w:rsidR="006559A5" w:rsidRDefault="006559A5">
      <w:pPr>
        <w:rPr>
          <w:rFonts w:ascii="Arial" w:hAnsi="Arial" w:cs="Arial"/>
          <w:sz w:val="26"/>
          <w:szCs w:val="26"/>
        </w:rPr>
      </w:pPr>
    </w:p>
    <w:p w:rsidR="006559A5" w:rsidRDefault="006559A5">
      <w:pPr>
        <w:rPr>
          <w:rFonts w:ascii="Arial" w:hAnsi="Arial" w:cs="Arial"/>
          <w:sz w:val="26"/>
          <w:szCs w:val="26"/>
        </w:rPr>
      </w:pPr>
    </w:p>
    <w:p w:rsidR="006559A5" w:rsidRDefault="0004642B">
      <w:pPr>
        <w:jc w:val="center"/>
      </w:pPr>
      <w:r>
        <w:rPr>
          <w:rFonts w:ascii="Arial" w:hAnsi="Arial" w:cs="Arial"/>
          <w:i/>
          <w:sz w:val="26"/>
          <w:szCs w:val="26"/>
        </w:rPr>
        <w:t xml:space="preserve">О внесении </w:t>
      </w:r>
      <w:proofErr w:type="gramStart"/>
      <w:r>
        <w:rPr>
          <w:rFonts w:ascii="Arial" w:hAnsi="Arial" w:cs="Arial"/>
          <w:i/>
          <w:sz w:val="26"/>
          <w:szCs w:val="26"/>
        </w:rPr>
        <w:t>изменений  в</w:t>
      </w:r>
      <w:proofErr w:type="gramEnd"/>
      <w:r>
        <w:rPr>
          <w:rFonts w:ascii="Arial" w:hAnsi="Arial" w:cs="Arial"/>
          <w:i/>
          <w:sz w:val="26"/>
          <w:szCs w:val="26"/>
        </w:rPr>
        <w:t xml:space="preserve"> распоряжение  </w:t>
      </w:r>
    </w:p>
    <w:p w:rsidR="006559A5" w:rsidRDefault="0004642B">
      <w:pPr>
        <w:jc w:val="center"/>
      </w:pPr>
      <w:r>
        <w:rPr>
          <w:rFonts w:ascii="Arial" w:hAnsi="Arial" w:cs="Arial"/>
          <w:i/>
          <w:sz w:val="26"/>
          <w:szCs w:val="26"/>
        </w:rPr>
        <w:t xml:space="preserve">от 29.02.2016 № 84-р </w:t>
      </w:r>
    </w:p>
    <w:p w:rsidR="006559A5" w:rsidRDefault="006559A5"/>
    <w:p w:rsidR="006559A5" w:rsidRDefault="0004642B">
      <w:pPr>
        <w:ind w:firstLine="708"/>
        <w:jc w:val="both"/>
      </w:pPr>
      <w:r>
        <w:rPr>
          <w:rFonts w:ascii="Arial" w:hAnsi="Arial" w:cs="Arial"/>
          <w:sz w:val="26"/>
          <w:szCs w:val="26"/>
        </w:rPr>
        <w:t xml:space="preserve">Руководствуясь распоряжением </w:t>
      </w:r>
      <w:r>
        <w:rPr>
          <w:rFonts w:ascii="Arial" w:hAnsi="Arial" w:cs="Arial"/>
          <w:sz w:val="26"/>
          <w:szCs w:val="20"/>
        </w:rPr>
        <w:t>Правительства Тюменской области от 25.01.2016 № 38-рп «Об утверждении плана противодействия коррупции в исполнительных органах государственной власти Тюменской области на             20</w:t>
      </w:r>
      <w:r w:rsidR="00EA6355">
        <w:rPr>
          <w:rFonts w:ascii="Arial" w:hAnsi="Arial" w:cs="Arial"/>
          <w:sz w:val="26"/>
          <w:szCs w:val="20"/>
        </w:rPr>
        <w:t xml:space="preserve">16–2018 годы» (в </w:t>
      </w:r>
      <w:proofErr w:type="spellStart"/>
      <w:r w:rsidR="00EA6355">
        <w:rPr>
          <w:rFonts w:ascii="Arial" w:hAnsi="Arial" w:cs="Arial"/>
          <w:sz w:val="26"/>
          <w:szCs w:val="20"/>
        </w:rPr>
        <w:t>ред.распоряжений</w:t>
      </w:r>
      <w:proofErr w:type="spellEnd"/>
      <w:r>
        <w:rPr>
          <w:rFonts w:ascii="Arial" w:hAnsi="Arial" w:cs="Arial"/>
          <w:sz w:val="26"/>
          <w:szCs w:val="20"/>
        </w:rPr>
        <w:t xml:space="preserve"> от 27.05.2016 № 554-рп</w:t>
      </w:r>
      <w:r w:rsidR="00006E56">
        <w:rPr>
          <w:rFonts w:ascii="Arial" w:hAnsi="Arial" w:cs="Arial"/>
          <w:sz w:val="26"/>
          <w:szCs w:val="20"/>
        </w:rPr>
        <w:t>, от 21.04.2017 № 408-</w:t>
      </w:r>
      <w:proofErr w:type="gramStart"/>
      <w:r w:rsidR="00006E56">
        <w:rPr>
          <w:rFonts w:ascii="Arial" w:hAnsi="Arial" w:cs="Arial"/>
          <w:sz w:val="26"/>
          <w:szCs w:val="20"/>
        </w:rPr>
        <w:t xml:space="preserve">рп </w:t>
      </w:r>
      <w:r>
        <w:rPr>
          <w:rFonts w:ascii="Arial" w:hAnsi="Arial" w:cs="Arial"/>
          <w:sz w:val="26"/>
          <w:szCs w:val="20"/>
        </w:rPr>
        <w:t>)</w:t>
      </w:r>
      <w:proofErr w:type="gramEnd"/>
      <w:r>
        <w:rPr>
          <w:rFonts w:ascii="Arial" w:hAnsi="Arial" w:cs="Arial"/>
          <w:sz w:val="26"/>
          <w:szCs w:val="20"/>
        </w:rPr>
        <w:t>,</w:t>
      </w:r>
    </w:p>
    <w:p w:rsidR="006559A5" w:rsidRDefault="006559A5">
      <w:pPr>
        <w:ind w:firstLine="708"/>
        <w:jc w:val="both"/>
        <w:rPr>
          <w:rFonts w:ascii="Arial" w:hAnsi="Arial" w:cs="Arial"/>
          <w:sz w:val="26"/>
          <w:szCs w:val="26"/>
        </w:rPr>
      </w:pPr>
    </w:p>
    <w:p w:rsidR="006559A5" w:rsidRDefault="00006E56">
      <w:pPr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</w:t>
      </w:r>
      <w:r w:rsidR="0004642B">
        <w:rPr>
          <w:rFonts w:ascii="Arial" w:hAnsi="Arial" w:cs="Arial"/>
          <w:sz w:val="26"/>
          <w:szCs w:val="26"/>
        </w:rPr>
        <w:t xml:space="preserve"> приложение № 1 к распоряжению администрации </w:t>
      </w:r>
      <w:proofErr w:type="spellStart"/>
      <w:r w:rsidR="0004642B">
        <w:rPr>
          <w:rFonts w:ascii="Arial" w:hAnsi="Arial" w:cs="Arial"/>
          <w:sz w:val="26"/>
          <w:szCs w:val="26"/>
        </w:rPr>
        <w:t>Вагайского</w:t>
      </w:r>
      <w:proofErr w:type="spellEnd"/>
      <w:r w:rsidR="0004642B">
        <w:rPr>
          <w:rFonts w:ascii="Arial" w:hAnsi="Arial" w:cs="Arial"/>
          <w:sz w:val="26"/>
          <w:szCs w:val="26"/>
        </w:rPr>
        <w:t xml:space="preserve"> муниципального района от 29.02.2016 № 84-р «Об утверждении Плана противодействия коррупции администрации </w:t>
      </w:r>
      <w:proofErr w:type="spellStart"/>
      <w:r w:rsidR="0004642B">
        <w:rPr>
          <w:rFonts w:ascii="Arial" w:hAnsi="Arial" w:cs="Arial"/>
          <w:sz w:val="26"/>
          <w:szCs w:val="26"/>
        </w:rPr>
        <w:t>Вагайского</w:t>
      </w:r>
      <w:proofErr w:type="spellEnd"/>
      <w:r w:rsidR="0004642B">
        <w:rPr>
          <w:rFonts w:ascii="Arial" w:hAnsi="Arial" w:cs="Arial"/>
          <w:sz w:val="26"/>
          <w:szCs w:val="26"/>
        </w:rPr>
        <w:t xml:space="preserve"> муниципального района </w:t>
      </w:r>
      <w:r w:rsidR="0004642B" w:rsidRPr="00006E56">
        <w:rPr>
          <w:rFonts w:ascii="Arial" w:hAnsi="Arial" w:cs="Arial"/>
          <w:sz w:val="26"/>
          <w:szCs w:val="26"/>
        </w:rPr>
        <w:t>на 2</w:t>
      </w:r>
      <w:r w:rsidR="0004642B">
        <w:rPr>
          <w:rFonts w:ascii="Arial" w:hAnsi="Arial" w:cs="Arial"/>
          <w:sz w:val="26"/>
          <w:szCs w:val="26"/>
        </w:rPr>
        <w:t>016–2018 годы»</w:t>
      </w:r>
      <w:r>
        <w:rPr>
          <w:rFonts w:ascii="Arial" w:hAnsi="Arial" w:cs="Arial"/>
          <w:sz w:val="26"/>
          <w:szCs w:val="26"/>
        </w:rPr>
        <w:t xml:space="preserve"> (в </w:t>
      </w:r>
      <w:proofErr w:type="spellStart"/>
      <w:r>
        <w:rPr>
          <w:rFonts w:ascii="Arial" w:hAnsi="Arial" w:cs="Arial"/>
          <w:sz w:val="26"/>
          <w:szCs w:val="26"/>
        </w:rPr>
        <w:t>ред.распоряжения</w:t>
      </w:r>
      <w:proofErr w:type="spellEnd"/>
      <w:r>
        <w:rPr>
          <w:rFonts w:ascii="Arial" w:hAnsi="Arial" w:cs="Arial"/>
          <w:sz w:val="26"/>
          <w:szCs w:val="26"/>
        </w:rPr>
        <w:t xml:space="preserve"> от 01.06.2016 № 275-р)</w:t>
      </w:r>
      <w:r w:rsidR="0004642B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внести следующие изменения:</w:t>
      </w:r>
    </w:p>
    <w:p w:rsidR="00006E56" w:rsidRDefault="00EA6355" w:rsidP="00EA6355">
      <w:pPr>
        <w:pStyle w:val="a9"/>
        <w:numPr>
          <w:ilvl w:val="0"/>
          <w:numId w:val="1"/>
        </w:num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</w:t>
      </w:r>
      <w:r w:rsidRPr="00EA6355">
        <w:rPr>
          <w:rFonts w:ascii="Arial" w:hAnsi="Arial" w:cs="Arial"/>
          <w:sz w:val="26"/>
          <w:szCs w:val="26"/>
        </w:rPr>
        <w:t xml:space="preserve"> столбце «наименование показателя» пункта 21 слово «Количество» заменить словом «Доля»</w:t>
      </w:r>
      <w:r>
        <w:rPr>
          <w:rFonts w:ascii="Arial" w:hAnsi="Arial" w:cs="Arial"/>
          <w:sz w:val="26"/>
          <w:szCs w:val="26"/>
        </w:rPr>
        <w:t>;</w:t>
      </w:r>
    </w:p>
    <w:p w:rsidR="00EA6355" w:rsidRDefault="00EA6355" w:rsidP="00EA6355">
      <w:pPr>
        <w:pStyle w:val="a9"/>
        <w:numPr>
          <w:ilvl w:val="0"/>
          <w:numId w:val="1"/>
        </w:num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пункт 29 призна</w:t>
      </w:r>
      <w:bookmarkStart w:id="0" w:name="_GoBack"/>
      <w:bookmarkEnd w:id="0"/>
      <w:r>
        <w:rPr>
          <w:rFonts w:ascii="Arial" w:hAnsi="Arial" w:cs="Arial"/>
          <w:sz w:val="26"/>
          <w:szCs w:val="26"/>
        </w:rPr>
        <w:t>ть утратившим силу;</w:t>
      </w:r>
    </w:p>
    <w:p w:rsidR="00EA6355" w:rsidRDefault="00EA6355" w:rsidP="00EA6355">
      <w:pPr>
        <w:pStyle w:val="a9"/>
        <w:numPr>
          <w:ilvl w:val="0"/>
          <w:numId w:val="1"/>
        </w:num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 пункте 34 слова «в том числе об установлении наказания за коммерческий подкуп, получение и дачу взятки, посредничество во взяточничестве в виде штрафов, кратных сумме коммерческого подкупа или взятки» исключить;</w:t>
      </w:r>
    </w:p>
    <w:p w:rsidR="00EA6355" w:rsidRPr="00EA6355" w:rsidRDefault="00EA6355" w:rsidP="00EA6355">
      <w:pPr>
        <w:pStyle w:val="a9"/>
        <w:numPr>
          <w:ilvl w:val="0"/>
          <w:numId w:val="1"/>
        </w:num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пункт 36 признать утратившим силу.</w:t>
      </w:r>
    </w:p>
    <w:p w:rsidR="006559A5" w:rsidRDefault="006559A5">
      <w:pPr>
        <w:ind w:firstLine="708"/>
        <w:jc w:val="both"/>
        <w:rPr>
          <w:rFonts w:ascii="Arial" w:hAnsi="Arial" w:cs="Arial"/>
          <w:sz w:val="26"/>
          <w:szCs w:val="26"/>
        </w:rPr>
      </w:pPr>
    </w:p>
    <w:p w:rsidR="006559A5" w:rsidRDefault="006559A5">
      <w:pPr>
        <w:pStyle w:val="a9"/>
        <w:ind w:left="1068"/>
        <w:jc w:val="both"/>
        <w:rPr>
          <w:rFonts w:ascii="Arial" w:hAnsi="Arial" w:cs="Arial"/>
          <w:sz w:val="26"/>
          <w:szCs w:val="26"/>
        </w:rPr>
      </w:pPr>
    </w:p>
    <w:p w:rsidR="006559A5" w:rsidRDefault="0004642B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</w:p>
    <w:p w:rsidR="006559A5" w:rsidRDefault="006559A5"/>
    <w:p w:rsidR="006559A5" w:rsidRDefault="006559A5"/>
    <w:p w:rsidR="006559A5" w:rsidRDefault="0004642B" w:rsidP="00EA6355">
      <w:pPr>
        <w:tabs>
          <w:tab w:val="left" w:pos="6045"/>
        </w:tabs>
        <w:rPr>
          <w:rFonts w:ascii="Arial" w:hAnsi="Arial" w:cs="Arial"/>
        </w:rPr>
      </w:pPr>
      <w:r>
        <w:rPr>
          <w:rFonts w:ascii="Arial" w:hAnsi="Arial" w:cs="Arial"/>
          <w:sz w:val="26"/>
          <w:szCs w:val="26"/>
        </w:rPr>
        <w:t>Глава района</w:t>
      </w:r>
      <w:r>
        <w:rPr>
          <w:rFonts w:ascii="Arial" w:hAnsi="Arial" w:cs="Arial"/>
          <w:sz w:val="26"/>
          <w:szCs w:val="26"/>
        </w:rPr>
        <w:tab/>
        <w:t xml:space="preserve">                   </w:t>
      </w:r>
      <w:proofErr w:type="spellStart"/>
      <w:r>
        <w:rPr>
          <w:rFonts w:ascii="Arial" w:hAnsi="Arial" w:cs="Arial"/>
          <w:sz w:val="26"/>
          <w:szCs w:val="26"/>
        </w:rPr>
        <w:t>Р.Ф.Сунгатулин</w:t>
      </w:r>
      <w:proofErr w:type="spellEnd"/>
    </w:p>
    <w:sectPr w:rsidR="006559A5" w:rsidSect="00EA6355">
      <w:pgSz w:w="11906" w:h="16838"/>
      <w:pgMar w:top="1134" w:right="567" w:bottom="1134" w:left="1134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D0723"/>
    <w:multiLevelType w:val="hybridMultilevel"/>
    <w:tmpl w:val="461E73F4"/>
    <w:lvl w:ilvl="0" w:tplc="BD18C1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9A5"/>
    <w:rsid w:val="00006E56"/>
    <w:rsid w:val="0004642B"/>
    <w:rsid w:val="005D0E1F"/>
    <w:rsid w:val="006559A5"/>
    <w:rsid w:val="00EA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D2E066-1158-41B1-9026-AD3D8DA7D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425"/>
    <w:pPr>
      <w:spacing w:line="240" w:lineRule="auto"/>
    </w:pPr>
    <w:rPr>
      <w:rFonts w:eastAsia="Times New Roman" w:cs="Times New Roman"/>
      <w:color w:val="00000A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C580F"/>
    <w:pPr>
      <w:keepNext/>
      <w:widowControl w:val="0"/>
      <w:spacing w:before="240" w:after="60"/>
      <w:outlineLvl w:val="0"/>
    </w:pPr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paragraph" w:styleId="2">
    <w:name w:val="heading 2"/>
    <w:basedOn w:val="a"/>
    <w:link w:val="20"/>
    <w:semiHidden/>
    <w:unhideWhenUsed/>
    <w:qFormat/>
    <w:rsid w:val="003D5425"/>
    <w:pPr>
      <w:keepNext/>
      <w:jc w:val="center"/>
      <w:outlineLvl w:val="1"/>
    </w:pPr>
    <w:rPr>
      <w:b/>
      <w:bCs/>
      <w:i/>
      <w:iCs/>
      <w:sz w:val="26"/>
    </w:rPr>
  </w:style>
  <w:style w:type="paragraph" w:styleId="8">
    <w:name w:val="heading 8"/>
    <w:basedOn w:val="a"/>
    <w:link w:val="80"/>
    <w:semiHidden/>
    <w:unhideWhenUsed/>
    <w:qFormat/>
    <w:rsid w:val="003D5425"/>
    <w:pPr>
      <w:keepNext/>
      <w:widowControl w:val="0"/>
      <w:jc w:val="both"/>
      <w:outlineLvl w:val="7"/>
    </w:pPr>
    <w:rPr>
      <w:sz w:val="26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8C580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semiHidden/>
    <w:qFormat/>
    <w:rsid w:val="003D5425"/>
    <w:rPr>
      <w:rFonts w:eastAsia="Times New Roman" w:cs="Times New Roman"/>
      <w:b/>
      <w:bCs/>
      <w:i/>
      <w:iCs/>
      <w:sz w:val="26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qFormat/>
    <w:rsid w:val="003D5425"/>
    <w:rPr>
      <w:rFonts w:eastAsia="Times New Roman" w:cs="Times New Roman"/>
      <w:sz w:val="26"/>
      <w:szCs w:val="18"/>
      <w:lang w:eastAsia="ru-RU"/>
    </w:rPr>
  </w:style>
  <w:style w:type="character" w:customStyle="1" w:styleId="-">
    <w:name w:val="Интернет-ссылка"/>
    <w:basedOn w:val="a0"/>
    <w:rsid w:val="004F2E1F"/>
    <w:rPr>
      <w:color w:val="0000FF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A318A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Title"/>
    <w:basedOn w:val="a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542BEF"/>
    <w:pPr>
      <w:ind w:left="720"/>
      <w:contextualSpacing/>
    </w:pPr>
  </w:style>
  <w:style w:type="paragraph" w:customStyle="1" w:styleId="ConsPlusNormal">
    <w:name w:val="ConsPlusNormal"/>
    <w:qFormat/>
    <w:rsid w:val="00B5103F"/>
    <w:pPr>
      <w:widowControl w:val="0"/>
      <w:spacing w:line="240" w:lineRule="auto"/>
      <w:ind w:firstLine="720"/>
    </w:pPr>
    <w:rPr>
      <w:rFonts w:ascii="Arial" w:eastAsia="Times New Roman" w:cs="Arial"/>
      <w:color w:val="00000A"/>
      <w:szCs w:val="20"/>
      <w:lang w:eastAsia="ru-RU"/>
    </w:rPr>
  </w:style>
  <w:style w:type="paragraph" w:customStyle="1" w:styleId="ConsPlusTitle">
    <w:name w:val="ConsPlusTitle"/>
    <w:qFormat/>
    <w:rsid w:val="00B5103F"/>
    <w:pPr>
      <w:widowControl w:val="0"/>
      <w:spacing w:line="240" w:lineRule="auto"/>
    </w:pPr>
    <w:rPr>
      <w:rFonts w:ascii="Arial" w:eastAsia="Times New Roman" w:cs="Arial"/>
      <w:b/>
      <w:bCs/>
      <w:color w:val="00000A"/>
      <w:szCs w:val="20"/>
      <w:lang w:eastAsia="ru-RU"/>
    </w:rPr>
  </w:style>
  <w:style w:type="paragraph" w:customStyle="1" w:styleId="aa">
    <w:name w:val="Знак"/>
    <w:basedOn w:val="a"/>
    <w:qFormat/>
    <w:rsid w:val="00B5103F"/>
    <w:pPr>
      <w:spacing w:beforeAutospacing="1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b">
    <w:name w:val="No Spacing"/>
    <w:uiPriority w:val="1"/>
    <w:qFormat/>
    <w:rsid w:val="00B5103F"/>
    <w:pPr>
      <w:spacing w:line="240" w:lineRule="auto"/>
    </w:pPr>
    <w:rPr>
      <w:rFonts w:eastAsia="Times New Roman" w:cs="Times New Roman"/>
      <w:color w:val="00000A"/>
      <w:sz w:val="24"/>
      <w:szCs w:val="24"/>
      <w:lang w:eastAsia="ru-RU"/>
    </w:rPr>
  </w:style>
  <w:style w:type="paragraph" w:customStyle="1" w:styleId="recv15">
    <w:name w:val="recv15"/>
    <w:qFormat/>
    <w:rsid w:val="004F2E1F"/>
    <w:pPr>
      <w:spacing w:before="60" w:after="60" w:line="360" w:lineRule="auto"/>
    </w:pPr>
    <w:rPr>
      <w:rFonts w:eastAsia="Times New Roman" w:cs="Times New Roman"/>
      <w:color w:val="00000A"/>
      <w:sz w:val="24"/>
      <w:szCs w:val="20"/>
      <w:lang w:eastAsia="ru-RU"/>
    </w:rPr>
  </w:style>
  <w:style w:type="paragraph" w:customStyle="1" w:styleId="Style3">
    <w:name w:val="Style3"/>
    <w:basedOn w:val="a"/>
    <w:qFormat/>
    <w:rsid w:val="004F2E1F"/>
    <w:pPr>
      <w:widowControl w:val="0"/>
      <w:spacing w:line="278" w:lineRule="exact"/>
      <w:ind w:firstLine="350"/>
      <w:jc w:val="both"/>
    </w:pPr>
  </w:style>
  <w:style w:type="paragraph" w:styleId="ac">
    <w:name w:val="Balloon Text"/>
    <w:basedOn w:val="a"/>
    <w:uiPriority w:val="99"/>
    <w:semiHidden/>
    <w:unhideWhenUsed/>
    <w:qFormat/>
    <w:rsid w:val="00A318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ED323-9564-44CF-B29F-F067A5283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Шаргина Елена Николаевна</cp:lastModifiedBy>
  <cp:revision>4</cp:revision>
  <cp:lastPrinted>2017-10-06T11:46:00Z</cp:lastPrinted>
  <dcterms:created xsi:type="dcterms:W3CDTF">2017-10-06T11:36:00Z</dcterms:created>
  <dcterms:modified xsi:type="dcterms:W3CDTF">2017-10-06T11:47:00Z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